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292C" w14:textId="77777777" w:rsidR="00680200" w:rsidRDefault="00680200" w:rsidP="00680200">
      <w:pPr>
        <w:spacing w:after="120"/>
        <w:rPr>
          <w:b/>
          <w:color w:val="0070C0"/>
          <w:sz w:val="32"/>
          <w:szCs w:val="32"/>
        </w:rPr>
      </w:pPr>
    </w:p>
    <w:p w14:paraId="07294405" w14:textId="77777777" w:rsidR="009066A7" w:rsidRPr="00587A58" w:rsidRDefault="008369B2" w:rsidP="00680200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Název kurzu: </w:t>
      </w:r>
      <w:r w:rsidR="00676F5C" w:rsidRPr="00EE75E1">
        <w:rPr>
          <w:rFonts w:ascii="Arial Narrow" w:hAnsi="Arial Narrow"/>
          <w:b/>
          <w:bCs/>
          <w:sz w:val="40"/>
          <w:szCs w:val="40"/>
        </w:rPr>
        <w:t>Kurz Prevence škodlivého užívání návykových látek</w:t>
      </w:r>
    </w:p>
    <w:p w14:paraId="55232EC9" w14:textId="77777777" w:rsidR="008369B2" w:rsidRPr="00587A58" w:rsidRDefault="008369B2" w:rsidP="00680200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Garant kurzu: </w:t>
      </w:r>
      <w:r w:rsidR="00676F5C">
        <w:rPr>
          <w:rFonts w:ascii="Arial" w:hAnsi="Arial" w:cs="Arial"/>
          <w:b/>
          <w:color w:val="0070C0"/>
          <w:sz w:val="32"/>
          <w:szCs w:val="32"/>
        </w:rPr>
        <w:t>prof. MUDr. Lucie Bankovská Motlová, Ph.D.</w:t>
      </w:r>
    </w:p>
    <w:p w14:paraId="41C6ACFC" w14:textId="7AC2A12A" w:rsidR="008369B2" w:rsidRDefault="00587A58" w:rsidP="00835887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Termín kurzu: </w:t>
      </w:r>
      <w:r w:rsidR="00A872E1">
        <w:rPr>
          <w:rFonts w:ascii="Arial" w:hAnsi="Arial" w:cs="Arial"/>
          <w:b/>
          <w:color w:val="0070C0"/>
          <w:sz w:val="32"/>
          <w:szCs w:val="32"/>
        </w:rPr>
        <w:t>28.11</w:t>
      </w:r>
      <w:r w:rsidR="004A33FD">
        <w:rPr>
          <w:rFonts w:ascii="Arial" w:hAnsi="Arial" w:cs="Arial"/>
          <w:b/>
          <w:color w:val="0070C0"/>
          <w:sz w:val="32"/>
          <w:szCs w:val="32"/>
        </w:rPr>
        <w:t>.2024</w:t>
      </w:r>
    </w:p>
    <w:p w14:paraId="7DE722D3" w14:textId="77777777" w:rsidR="00835887" w:rsidRPr="00835887" w:rsidRDefault="00835887" w:rsidP="00835887">
      <w:pPr>
        <w:spacing w:after="120"/>
        <w:rPr>
          <w:rFonts w:ascii="Arial" w:hAnsi="Arial" w:cs="Arial"/>
          <w:b/>
          <w:color w:val="0070C0"/>
          <w:sz w:val="32"/>
          <w:szCs w:val="32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481"/>
        <w:gridCol w:w="5035"/>
        <w:gridCol w:w="2835"/>
      </w:tblGrid>
      <w:tr w:rsidR="00F615BF" w:rsidRPr="00835887" w14:paraId="2997D79D" w14:textId="77777777" w:rsidTr="00F615BF">
        <w:trPr>
          <w:trHeight w:val="676"/>
        </w:trPr>
        <w:tc>
          <w:tcPr>
            <w:tcW w:w="1481" w:type="dxa"/>
            <w:shd w:val="clear" w:color="auto" w:fill="BDD6EE" w:themeFill="accent1" w:themeFillTint="66"/>
            <w:vAlign w:val="center"/>
          </w:tcPr>
          <w:p w14:paraId="272FEC58" w14:textId="77777777" w:rsidR="00F615BF" w:rsidRPr="00835887" w:rsidRDefault="00F615BF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14:paraId="748AB0D3" w14:textId="77777777" w:rsidR="00F615BF" w:rsidRPr="00835887" w:rsidRDefault="00F615BF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07AE8C16" w14:textId="12C212A0" w:rsidR="00F615BF" w:rsidRPr="00835887" w:rsidRDefault="00F615BF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F615BF" w14:paraId="76BCFCAC" w14:textId="77777777" w:rsidTr="00F615BF">
        <w:trPr>
          <w:trHeight w:val="397"/>
        </w:trPr>
        <w:tc>
          <w:tcPr>
            <w:tcW w:w="1481" w:type="dxa"/>
          </w:tcPr>
          <w:p w14:paraId="41375A28" w14:textId="77777777" w:rsidR="00F615BF" w:rsidRDefault="00F615BF" w:rsidP="00844F25"/>
        </w:tc>
        <w:tc>
          <w:tcPr>
            <w:tcW w:w="5035" w:type="dxa"/>
          </w:tcPr>
          <w:p w14:paraId="038A8C3F" w14:textId="77777777" w:rsidR="00F615BF" w:rsidRDefault="00F615BF" w:rsidP="000A65D2"/>
        </w:tc>
        <w:tc>
          <w:tcPr>
            <w:tcW w:w="2835" w:type="dxa"/>
          </w:tcPr>
          <w:p w14:paraId="75330CF3" w14:textId="77777777" w:rsidR="00F615BF" w:rsidRDefault="00F615BF"/>
        </w:tc>
      </w:tr>
      <w:tr w:rsidR="00F615BF" w14:paraId="22D34BEF" w14:textId="77777777" w:rsidTr="00F615BF">
        <w:trPr>
          <w:trHeight w:val="397"/>
        </w:trPr>
        <w:tc>
          <w:tcPr>
            <w:tcW w:w="1481" w:type="dxa"/>
          </w:tcPr>
          <w:p w14:paraId="4B364739" w14:textId="584D26EF" w:rsidR="00F615BF" w:rsidRDefault="00F615BF">
            <w:r>
              <w:t>9:00-</w:t>
            </w:r>
            <w:r w:rsidR="00D70D74">
              <w:t>10</w:t>
            </w:r>
            <w:r>
              <w:t>:30</w:t>
            </w:r>
          </w:p>
        </w:tc>
        <w:tc>
          <w:tcPr>
            <w:tcW w:w="5035" w:type="dxa"/>
          </w:tcPr>
          <w:p w14:paraId="6BB047C6" w14:textId="493F5D01" w:rsidR="00F615BF" w:rsidRDefault="00EC28A9" w:rsidP="00EC28A9">
            <w:r>
              <w:t>Legislativa</w:t>
            </w:r>
          </w:p>
        </w:tc>
        <w:tc>
          <w:tcPr>
            <w:tcW w:w="2835" w:type="dxa"/>
          </w:tcPr>
          <w:p w14:paraId="634F32C5" w14:textId="25422410" w:rsidR="00C93EA7" w:rsidRDefault="00EC28A9" w:rsidP="00EC28A9">
            <w:r>
              <w:t>Mgr. Jaroslav Šejvl</w:t>
            </w:r>
            <w:r w:rsidR="007C5303">
              <w:t>, Ph.D</w:t>
            </w:r>
            <w:r w:rsidR="001B68FF">
              <w:t>.</w:t>
            </w:r>
          </w:p>
          <w:p w14:paraId="719A4536" w14:textId="77777777" w:rsidR="00C93EA7" w:rsidRDefault="00C93EA7" w:rsidP="00EC28A9"/>
          <w:p w14:paraId="64BE6A05" w14:textId="2FF97B03" w:rsidR="00F615BF" w:rsidRDefault="00F615BF"/>
        </w:tc>
      </w:tr>
      <w:tr w:rsidR="00F615BF" w14:paraId="7075CFFF" w14:textId="77777777" w:rsidTr="00F615BF">
        <w:trPr>
          <w:trHeight w:val="397"/>
        </w:trPr>
        <w:tc>
          <w:tcPr>
            <w:tcW w:w="1481" w:type="dxa"/>
          </w:tcPr>
          <w:p w14:paraId="1F14C5A0" w14:textId="70E3F17D" w:rsidR="00F615BF" w:rsidRDefault="00D70D74" w:rsidP="002C62CC">
            <w:r>
              <w:t>10</w:t>
            </w:r>
            <w:r w:rsidR="00F615BF">
              <w:t>:45-</w:t>
            </w:r>
            <w:r w:rsidR="002C62CC">
              <w:t>13:30</w:t>
            </w:r>
          </w:p>
        </w:tc>
        <w:tc>
          <w:tcPr>
            <w:tcW w:w="5035" w:type="dxa"/>
          </w:tcPr>
          <w:p w14:paraId="3EABCEB4" w14:textId="77777777" w:rsidR="00EC28A9" w:rsidRDefault="00EC28A9" w:rsidP="00EC28A9">
            <w:r>
              <w:t>Drogová scéna v ČR: základní informace relevantní pro terénní klinickou praxi.</w:t>
            </w:r>
          </w:p>
          <w:p w14:paraId="60259FB6" w14:textId="77777777" w:rsidR="00EC28A9" w:rsidRDefault="00EC28A9" w:rsidP="00EC28A9">
            <w:r>
              <w:t>Od symptomu k diagnóze: klinický obraz u nejčastěji se vyskytujících stavů.</w:t>
            </w:r>
          </w:p>
          <w:p w14:paraId="1E6CFE88" w14:textId="77777777" w:rsidR="00EC28A9" w:rsidRDefault="00EC28A9" w:rsidP="00EC28A9">
            <w:r>
              <w:t xml:space="preserve">Diagnostika a diferenciální diagnostika. Léčba. Postupy ve specifických podmínkách jednotlivých medicínských oborů. Nejčastější terapeutické chyby. </w:t>
            </w:r>
          </w:p>
          <w:p w14:paraId="566D7315" w14:textId="77777777" w:rsidR="00EC28A9" w:rsidRDefault="00EC28A9" w:rsidP="00EC28A9">
            <w:r>
              <w:t>Práce s kasuistikami.</w:t>
            </w:r>
          </w:p>
          <w:p w14:paraId="7AEE4EA2" w14:textId="788655F0" w:rsidR="00F615BF" w:rsidRDefault="00F615BF" w:rsidP="000A65D2"/>
        </w:tc>
        <w:tc>
          <w:tcPr>
            <w:tcW w:w="2835" w:type="dxa"/>
          </w:tcPr>
          <w:p w14:paraId="08565E24" w14:textId="77777777" w:rsidR="00974620" w:rsidRDefault="00EC28A9">
            <w:r>
              <w:t>MUDr. Jan Hanka</w:t>
            </w:r>
          </w:p>
          <w:p w14:paraId="13520A0D" w14:textId="756E3800" w:rsidR="00974620" w:rsidRDefault="00974620"/>
          <w:p w14:paraId="440E401B" w14:textId="77777777" w:rsidR="00974620" w:rsidRDefault="00974620"/>
          <w:p w14:paraId="02269E6F" w14:textId="77777777" w:rsidR="00EC28A9" w:rsidRDefault="00EC28A9">
            <w:r>
              <w:t xml:space="preserve"> a MUDr. Otilie Bartáková</w:t>
            </w:r>
          </w:p>
          <w:p w14:paraId="10BE564F" w14:textId="20674F10" w:rsidR="00C93EA7" w:rsidRDefault="00C93EA7">
            <w:bookmarkStart w:id="0" w:name="_GoBack"/>
            <w:bookmarkEnd w:id="0"/>
          </w:p>
          <w:p w14:paraId="234B8FF2" w14:textId="139606E4" w:rsidR="00C93EA7" w:rsidRDefault="00C93EA7"/>
        </w:tc>
      </w:tr>
    </w:tbl>
    <w:p w14:paraId="7A1A850F" w14:textId="77777777" w:rsidR="008369B2" w:rsidRDefault="008369B2"/>
    <w:p w14:paraId="666F77C6" w14:textId="77777777" w:rsidR="00587A58" w:rsidRDefault="00587A58"/>
    <w:sectPr w:rsidR="00587A58" w:rsidSect="000A13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93744" w14:textId="77777777" w:rsidR="00746286" w:rsidRDefault="00746286" w:rsidP="00680200">
      <w:pPr>
        <w:spacing w:after="0" w:line="240" w:lineRule="auto"/>
      </w:pPr>
      <w:r>
        <w:separator/>
      </w:r>
    </w:p>
  </w:endnote>
  <w:endnote w:type="continuationSeparator" w:id="0">
    <w:p w14:paraId="5969540E" w14:textId="77777777" w:rsidR="00746286" w:rsidRDefault="00746286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2169" w14:textId="77777777" w:rsidR="00746286" w:rsidRDefault="00746286" w:rsidP="00680200">
      <w:pPr>
        <w:spacing w:after="0" w:line="240" w:lineRule="auto"/>
      </w:pPr>
      <w:r>
        <w:separator/>
      </w:r>
    </w:p>
  </w:footnote>
  <w:footnote w:type="continuationSeparator" w:id="0">
    <w:p w14:paraId="6C2C8698" w14:textId="77777777" w:rsidR="00746286" w:rsidRDefault="00746286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A9F6" w14:textId="77777777"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031E4B53" wp14:editId="3C3C53A5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2"/>
    <w:rsid w:val="00017AC8"/>
    <w:rsid w:val="00053AF0"/>
    <w:rsid w:val="000A1360"/>
    <w:rsid w:val="000A65D2"/>
    <w:rsid w:val="000E37E7"/>
    <w:rsid w:val="00115000"/>
    <w:rsid w:val="00117C65"/>
    <w:rsid w:val="001B15D1"/>
    <w:rsid w:val="001B68FF"/>
    <w:rsid w:val="00220014"/>
    <w:rsid w:val="00221073"/>
    <w:rsid w:val="002574F6"/>
    <w:rsid w:val="002C62CC"/>
    <w:rsid w:val="00345E70"/>
    <w:rsid w:val="00354FB6"/>
    <w:rsid w:val="003A2D77"/>
    <w:rsid w:val="00467F95"/>
    <w:rsid w:val="004A33FD"/>
    <w:rsid w:val="004E505C"/>
    <w:rsid w:val="005614DE"/>
    <w:rsid w:val="00587A58"/>
    <w:rsid w:val="00676F5C"/>
    <w:rsid w:val="00680200"/>
    <w:rsid w:val="006B7686"/>
    <w:rsid w:val="00746286"/>
    <w:rsid w:val="007C5303"/>
    <w:rsid w:val="00835887"/>
    <w:rsid w:val="008369B2"/>
    <w:rsid w:val="00844F25"/>
    <w:rsid w:val="00860D1E"/>
    <w:rsid w:val="00893881"/>
    <w:rsid w:val="008967DB"/>
    <w:rsid w:val="008C3325"/>
    <w:rsid w:val="008E3C90"/>
    <w:rsid w:val="008F16A5"/>
    <w:rsid w:val="0090017F"/>
    <w:rsid w:val="009066A7"/>
    <w:rsid w:val="00972D20"/>
    <w:rsid w:val="00974620"/>
    <w:rsid w:val="00A872E1"/>
    <w:rsid w:val="00B90206"/>
    <w:rsid w:val="00BB2D90"/>
    <w:rsid w:val="00C117C2"/>
    <w:rsid w:val="00C16891"/>
    <w:rsid w:val="00C733EB"/>
    <w:rsid w:val="00C93EA7"/>
    <w:rsid w:val="00CB2684"/>
    <w:rsid w:val="00D03F03"/>
    <w:rsid w:val="00D11F7C"/>
    <w:rsid w:val="00D70D74"/>
    <w:rsid w:val="00E16F63"/>
    <w:rsid w:val="00E252D2"/>
    <w:rsid w:val="00EA3A5E"/>
    <w:rsid w:val="00EC28A9"/>
    <w:rsid w:val="00EF6D11"/>
    <w:rsid w:val="00F2299D"/>
    <w:rsid w:val="00F615BF"/>
    <w:rsid w:val="00FB31D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3727"/>
  <w15:docId w15:val="{71493C95-51B4-446A-BF08-202FCDF3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  <w:style w:type="paragraph" w:styleId="Textbubliny">
    <w:name w:val="Balloon Text"/>
    <w:basedOn w:val="Normln"/>
    <w:link w:val="TextbublinyChar"/>
    <w:uiPriority w:val="99"/>
    <w:semiHidden/>
    <w:unhideWhenUsed/>
    <w:rsid w:val="008C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32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F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Katerina_Volfova</dc:creator>
  <cp:lastModifiedBy>Kateřina Volfová</cp:lastModifiedBy>
  <cp:revision>3</cp:revision>
  <dcterms:created xsi:type="dcterms:W3CDTF">2024-11-04T12:25:00Z</dcterms:created>
  <dcterms:modified xsi:type="dcterms:W3CDTF">2024-11-04T12:28:00Z</dcterms:modified>
</cp:coreProperties>
</file>