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5F0F47" w14:textId="00CC3CA2" w:rsidR="0010670A" w:rsidRPr="00D90BAD" w:rsidRDefault="008369B2" w:rsidP="00915791">
      <w:pPr>
        <w:spacing w:after="0"/>
        <w:rPr>
          <w:rFonts w:ascii="Arial" w:hAnsi="Arial" w:cs="Arial"/>
          <w:color w:val="4472C4" w:themeColor="accent5"/>
          <w:sz w:val="28"/>
          <w:szCs w:val="28"/>
        </w:rPr>
      </w:pPr>
      <w:bookmarkStart w:id="0" w:name="_GoBack"/>
      <w:bookmarkEnd w:id="0"/>
      <w:r w:rsidRPr="00D90BAD">
        <w:rPr>
          <w:rFonts w:ascii="Arial" w:hAnsi="Arial" w:cs="Arial"/>
          <w:b/>
          <w:color w:val="4472C4" w:themeColor="accent5"/>
          <w:sz w:val="32"/>
          <w:szCs w:val="32"/>
        </w:rPr>
        <w:t xml:space="preserve">Název kurzu: </w:t>
      </w:r>
      <w:r w:rsidR="00CF6A39" w:rsidRPr="006908A0">
        <w:rPr>
          <w:rFonts w:ascii="Arial" w:hAnsi="Arial" w:cs="Arial"/>
          <w:b/>
          <w:color w:val="4472C4" w:themeColor="accent5"/>
          <w:sz w:val="28"/>
          <w:szCs w:val="28"/>
        </w:rPr>
        <w:t>Interdisciplinární terapie v</w:t>
      </w:r>
      <w:r w:rsidR="006B6405" w:rsidRPr="006908A0">
        <w:rPr>
          <w:rFonts w:ascii="Arial" w:hAnsi="Arial" w:cs="Arial"/>
          <w:b/>
          <w:color w:val="4472C4" w:themeColor="accent5"/>
          <w:sz w:val="28"/>
          <w:szCs w:val="28"/>
        </w:rPr>
        <w:t> </w:t>
      </w:r>
      <w:proofErr w:type="spellStart"/>
      <w:r w:rsidR="00CF6A39" w:rsidRPr="006908A0">
        <w:rPr>
          <w:rFonts w:ascii="Arial" w:hAnsi="Arial" w:cs="Arial"/>
          <w:b/>
          <w:color w:val="4472C4" w:themeColor="accent5"/>
          <w:sz w:val="28"/>
          <w:szCs w:val="28"/>
        </w:rPr>
        <w:t>neurorehabilitaci</w:t>
      </w:r>
      <w:proofErr w:type="spellEnd"/>
      <w:r w:rsidR="006B6405" w:rsidRPr="00D90BAD">
        <w:rPr>
          <w:rFonts w:ascii="Arial" w:hAnsi="Arial" w:cs="Arial"/>
          <w:color w:val="4472C4" w:themeColor="accent5"/>
          <w:sz w:val="28"/>
          <w:szCs w:val="28"/>
        </w:rPr>
        <w:t xml:space="preserve"> </w:t>
      </w:r>
    </w:p>
    <w:p w14:paraId="6A79107C" w14:textId="77777777" w:rsidR="0010670A" w:rsidRPr="00D90BAD" w:rsidRDefault="0010670A" w:rsidP="00915791">
      <w:pPr>
        <w:spacing w:after="0"/>
        <w:rPr>
          <w:rFonts w:ascii="Arial" w:hAnsi="Arial" w:cs="Arial"/>
          <w:color w:val="4472C4" w:themeColor="accent5"/>
          <w:sz w:val="28"/>
          <w:szCs w:val="28"/>
        </w:rPr>
      </w:pPr>
    </w:p>
    <w:p w14:paraId="18F96CEF" w14:textId="4CA54BE7" w:rsidR="009066A7" w:rsidRDefault="006B6405" w:rsidP="00915791">
      <w:pPr>
        <w:spacing w:after="0"/>
        <w:rPr>
          <w:rFonts w:ascii="Arial" w:hAnsi="Arial" w:cs="Arial"/>
          <w:i/>
          <w:color w:val="4472C4" w:themeColor="accent5"/>
          <w:sz w:val="28"/>
          <w:szCs w:val="28"/>
        </w:rPr>
      </w:pPr>
      <w:r w:rsidRPr="006908A0">
        <w:rPr>
          <w:rFonts w:ascii="Arial" w:hAnsi="Arial" w:cs="Arial"/>
          <w:b/>
          <w:color w:val="4472C4" w:themeColor="accent5"/>
          <w:sz w:val="28"/>
          <w:szCs w:val="28"/>
        </w:rPr>
        <w:t>MODUL A</w:t>
      </w:r>
      <w:r w:rsidR="0010670A" w:rsidRPr="00D90BAD">
        <w:rPr>
          <w:rFonts w:ascii="Arial" w:hAnsi="Arial" w:cs="Arial"/>
          <w:color w:val="4472C4" w:themeColor="accent5"/>
          <w:sz w:val="28"/>
          <w:szCs w:val="28"/>
        </w:rPr>
        <w:t xml:space="preserve"> – </w:t>
      </w:r>
      <w:proofErr w:type="spellStart"/>
      <w:r w:rsidR="0010670A" w:rsidRPr="006908A0">
        <w:rPr>
          <w:rFonts w:ascii="Arial" w:hAnsi="Arial" w:cs="Arial"/>
          <w:i/>
          <w:color w:val="4472C4" w:themeColor="accent5"/>
          <w:sz w:val="28"/>
          <w:szCs w:val="28"/>
        </w:rPr>
        <w:t>Neurorehabilitace</w:t>
      </w:r>
      <w:proofErr w:type="spellEnd"/>
      <w:r w:rsidR="0010670A" w:rsidRPr="006908A0">
        <w:rPr>
          <w:rFonts w:ascii="Arial" w:hAnsi="Arial" w:cs="Arial"/>
          <w:i/>
          <w:color w:val="4472C4" w:themeColor="accent5"/>
          <w:sz w:val="28"/>
          <w:szCs w:val="28"/>
        </w:rPr>
        <w:t xml:space="preserve"> v intenzivní péči.</w:t>
      </w:r>
    </w:p>
    <w:p w14:paraId="363ED4DD" w14:textId="77777777" w:rsidR="006908A0" w:rsidRPr="00D90BAD" w:rsidRDefault="006908A0" w:rsidP="00915791">
      <w:pPr>
        <w:spacing w:after="0"/>
        <w:rPr>
          <w:rFonts w:ascii="Arial" w:hAnsi="Arial" w:cs="Arial"/>
          <w:b/>
          <w:color w:val="4472C4" w:themeColor="accent5"/>
          <w:sz w:val="32"/>
          <w:szCs w:val="32"/>
        </w:rPr>
      </w:pPr>
    </w:p>
    <w:p w14:paraId="33D4DC19" w14:textId="77777777" w:rsidR="008369B2" w:rsidRPr="00D90BAD" w:rsidRDefault="008369B2" w:rsidP="00CF6A39">
      <w:pPr>
        <w:rPr>
          <w:rFonts w:ascii="Arial" w:hAnsi="Arial" w:cs="Arial"/>
          <w:color w:val="4472C4" w:themeColor="accent5"/>
          <w:shd w:val="clear" w:color="auto" w:fill="FFFFFF"/>
        </w:rPr>
      </w:pPr>
      <w:r w:rsidRPr="00D90BAD">
        <w:rPr>
          <w:rFonts w:ascii="Arial" w:hAnsi="Arial" w:cs="Arial"/>
          <w:b/>
          <w:color w:val="4472C4" w:themeColor="accent5"/>
          <w:sz w:val="32"/>
          <w:szCs w:val="32"/>
        </w:rPr>
        <w:t xml:space="preserve">Garant kurzu: </w:t>
      </w:r>
      <w:r w:rsidR="00CF6A39" w:rsidRPr="00D90BAD">
        <w:rPr>
          <w:rFonts w:ascii="Arial" w:hAnsi="Arial" w:cs="Arial"/>
          <w:color w:val="4472C4" w:themeColor="accent5"/>
          <w:sz w:val="28"/>
          <w:szCs w:val="28"/>
        </w:rPr>
        <w:t xml:space="preserve">Prof. MUDr. Marcela </w:t>
      </w:r>
      <w:proofErr w:type="spellStart"/>
      <w:r w:rsidR="00CF6A39" w:rsidRPr="00D90BAD">
        <w:rPr>
          <w:rFonts w:ascii="Arial" w:hAnsi="Arial" w:cs="Arial"/>
          <w:color w:val="4472C4" w:themeColor="accent5"/>
          <w:sz w:val="28"/>
          <w:szCs w:val="28"/>
          <w:shd w:val="clear" w:color="auto" w:fill="FFFFFF"/>
        </w:rPr>
        <w:t>Grünerová</w:t>
      </w:r>
      <w:proofErr w:type="spellEnd"/>
      <w:r w:rsidR="00CF6A39" w:rsidRPr="00D90BAD">
        <w:rPr>
          <w:rFonts w:ascii="Arial" w:hAnsi="Arial" w:cs="Arial"/>
          <w:color w:val="4472C4" w:themeColor="accent5"/>
          <w:sz w:val="28"/>
          <w:szCs w:val="28"/>
          <w:shd w:val="clear" w:color="auto" w:fill="FFFFFF"/>
        </w:rPr>
        <w:t xml:space="preserve"> </w:t>
      </w:r>
      <w:proofErr w:type="spellStart"/>
      <w:r w:rsidR="00CF6A39" w:rsidRPr="00D90BAD">
        <w:rPr>
          <w:rFonts w:ascii="Arial" w:hAnsi="Arial" w:cs="Arial"/>
          <w:color w:val="4472C4" w:themeColor="accent5"/>
          <w:sz w:val="28"/>
          <w:szCs w:val="28"/>
          <w:shd w:val="clear" w:color="auto" w:fill="FFFFFF"/>
        </w:rPr>
        <w:t>Lippertová</w:t>
      </w:r>
      <w:proofErr w:type="spellEnd"/>
      <w:r w:rsidR="00CF6A39" w:rsidRPr="00D90BAD">
        <w:rPr>
          <w:rFonts w:ascii="Arial" w:hAnsi="Arial" w:cs="Arial"/>
          <w:color w:val="4472C4" w:themeColor="accent5"/>
          <w:sz w:val="28"/>
          <w:szCs w:val="28"/>
          <w:shd w:val="clear" w:color="auto" w:fill="FFFFFF"/>
        </w:rPr>
        <w:t xml:space="preserve">, Ph.D., </w:t>
      </w:r>
      <w:proofErr w:type="spellStart"/>
      <w:r w:rsidR="00CF6A39" w:rsidRPr="00D90BAD">
        <w:rPr>
          <w:rFonts w:ascii="Arial" w:hAnsi="Arial" w:cs="Arial"/>
          <w:color w:val="4472C4" w:themeColor="accent5"/>
          <w:sz w:val="28"/>
          <w:szCs w:val="28"/>
          <w:shd w:val="clear" w:color="auto" w:fill="FFFFFF"/>
        </w:rPr>
        <w:t>MSc</w:t>
      </w:r>
      <w:proofErr w:type="spellEnd"/>
      <w:r w:rsidR="00CF6A39" w:rsidRPr="00D90BAD">
        <w:rPr>
          <w:rFonts w:ascii="Arial" w:hAnsi="Arial" w:cs="Arial"/>
          <w:color w:val="4472C4" w:themeColor="accent5"/>
          <w:sz w:val="28"/>
          <w:szCs w:val="28"/>
          <w:shd w:val="clear" w:color="auto" w:fill="FFFFFF"/>
        </w:rPr>
        <w:t>.</w:t>
      </w:r>
    </w:p>
    <w:p w14:paraId="080C8BAB" w14:textId="77777777" w:rsidR="008369B2" w:rsidRDefault="00587A58" w:rsidP="00915791">
      <w:pPr>
        <w:spacing w:after="0"/>
        <w:rPr>
          <w:rFonts w:ascii="Arial" w:hAnsi="Arial" w:cs="Arial"/>
          <w:b/>
          <w:color w:val="4472C4" w:themeColor="accent5"/>
          <w:sz w:val="32"/>
          <w:szCs w:val="32"/>
        </w:rPr>
      </w:pPr>
      <w:r w:rsidRPr="00D90BAD">
        <w:rPr>
          <w:rFonts w:ascii="Arial" w:hAnsi="Arial" w:cs="Arial"/>
          <w:b/>
          <w:color w:val="4472C4" w:themeColor="accent5"/>
          <w:sz w:val="32"/>
          <w:szCs w:val="32"/>
        </w:rPr>
        <w:t xml:space="preserve">Termín kurzu: </w:t>
      </w:r>
      <w:r w:rsidR="00CF6A39" w:rsidRPr="00D90BAD">
        <w:rPr>
          <w:rFonts w:ascii="Arial" w:hAnsi="Arial" w:cs="Arial"/>
          <w:b/>
          <w:color w:val="4472C4" w:themeColor="accent5"/>
          <w:sz w:val="32"/>
          <w:szCs w:val="32"/>
        </w:rPr>
        <w:t>11.9. – 15.9.2023</w:t>
      </w:r>
    </w:p>
    <w:p w14:paraId="79692471" w14:textId="77777777" w:rsidR="00BF0FC8" w:rsidRDefault="00BF0FC8" w:rsidP="00915791">
      <w:pPr>
        <w:spacing w:after="0"/>
        <w:rPr>
          <w:rFonts w:ascii="Arial" w:hAnsi="Arial" w:cs="Arial"/>
          <w:b/>
          <w:color w:val="4472C4" w:themeColor="accent5"/>
          <w:sz w:val="32"/>
          <w:szCs w:val="32"/>
        </w:rPr>
      </w:pPr>
    </w:p>
    <w:p w14:paraId="554BD7EE" w14:textId="77777777" w:rsidR="00BF0FC8" w:rsidRDefault="00BF0FC8" w:rsidP="00BF0FC8">
      <w:r>
        <w:t xml:space="preserve">Tento kurz má </w:t>
      </w:r>
      <w:r>
        <w:rPr>
          <w:b/>
        </w:rPr>
        <w:t>tři teoretické části:  A, B, C.</w:t>
      </w:r>
      <w:r>
        <w:t xml:space="preserve"> Všechny části trvají 50 výukových hodin (1 výuková hodina = 45min.). Předpokládaný termín </w:t>
      </w:r>
      <w:r>
        <w:rPr>
          <w:b/>
        </w:rPr>
        <w:t>kurzu B – leden 2024, kurzu C – září 2024.</w:t>
      </w:r>
    </w:p>
    <w:p w14:paraId="59A79DF3" w14:textId="77777777" w:rsidR="00BF0FC8" w:rsidRDefault="00BF0FC8" w:rsidP="00BF0FC8">
      <w:r>
        <w:t xml:space="preserve">Kurz je organizován společně pro lékaře i </w:t>
      </w:r>
      <w:proofErr w:type="spellStart"/>
      <w:r>
        <w:t>nelékaře</w:t>
      </w:r>
      <w:proofErr w:type="spellEnd"/>
      <w:r>
        <w:t>.</w:t>
      </w:r>
    </w:p>
    <w:p w14:paraId="0E6360FA" w14:textId="77777777" w:rsidR="00BF0FC8" w:rsidRDefault="00BF0FC8" w:rsidP="00BF0FC8">
      <w:pPr>
        <w:pStyle w:val="Odstavecseseznamem"/>
        <w:numPr>
          <w:ilvl w:val="0"/>
          <w:numId w:val="8"/>
        </w:numPr>
        <w:spacing w:line="256" w:lineRule="auto"/>
      </w:pPr>
      <w:r>
        <w:t>Účastník kurzu –</w:t>
      </w:r>
      <w:r>
        <w:rPr>
          <w:b/>
        </w:rPr>
        <w:t xml:space="preserve">„ lékař“ </w:t>
      </w:r>
      <w:r>
        <w:t xml:space="preserve">může absolvovat kteroukoliv část kurzu, nemusí absolvovat všechny části. Každý modul bude ohodnocený kredity. </w:t>
      </w:r>
    </w:p>
    <w:p w14:paraId="51A7F7B7" w14:textId="3D1BC37D" w:rsidR="00BF0FC8" w:rsidRPr="00BF0FC8" w:rsidRDefault="00BF0FC8" w:rsidP="00BF0FC8">
      <w:pPr>
        <w:pStyle w:val="Odstavecseseznamem"/>
        <w:numPr>
          <w:ilvl w:val="0"/>
          <w:numId w:val="8"/>
        </w:numPr>
        <w:spacing w:line="256" w:lineRule="auto"/>
      </w:pPr>
      <w:r>
        <w:t xml:space="preserve">Účastník kurzu  - </w:t>
      </w:r>
      <w:r>
        <w:rPr>
          <w:b/>
        </w:rPr>
        <w:t>„</w:t>
      </w:r>
      <w:proofErr w:type="spellStart"/>
      <w:r>
        <w:rPr>
          <w:b/>
        </w:rPr>
        <w:t>nelékař</w:t>
      </w:r>
      <w:proofErr w:type="spellEnd"/>
      <w:r>
        <w:rPr>
          <w:b/>
        </w:rPr>
        <w:t>“</w:t>
      </w:r>
      <w:r>
        <w:t xml:space="preserve"> (sestra, ergoterapeut, fyzioterapeut) musí absolvovat všechny 3 teoretické části kurzu A,B,C, včetně praktické části – modul D, celkem 80hod. praxe ( termín bude upřesněn později). Toto je podmínka k získání certifikátu (kurz pro </w:t>
      </w:r>
      <w:proofErr w:type="spellStart"/>
      <w:r>
        <w:t>nelékaře</w:t>
      </w:r>
      <w:proofErr w:type="spellEnd"/>
      <w:r>
        <w:t xml:space="preserve"> je certifikovaný MZ ČR).</w:t>
      </w:r>
    </w:p>
    <w:p w14:paraId="06477961" w14:textId="77777777" w:rsidR="001E1F0A" w:rsidRDefault="001E1F0A" w:rsidP="00915791">
      <w:pPr>
        <w:spacing w:after="0"/>
        <w:rPr>
          <w:rFonts w:ascii="Arial" w:hAnsi="Arial" w:cs="Arial"/>
          <w:b/>
          <w:color w:val="4472C4" w:themeColor="accent5"/>
          <w:sz w:val="32"/>
          <w:szCs w:val="32"/>
        </w:rPr>
      </w:pPr>
    </w:p>
    <w:p w14:paraId="65E15031" w14:textId="68D8B168" w:rsidR="000966CA" w:rsidRPr="00014DC1" w:rsidRDefault="00014DC1" w:rsidP="008F1DE2">
      <w:pPr>
        <w:rPr>
          <w:b/>
          <w:color w:val="4472C4" w:themeColor="accent5"/>
          <w:sz w:val="36"/>
          <w:szCs w:val="36"/>
        </w:rPr>
      </w:pPr>
      <w:r w:rsidRPr="00014DC1">
        <w:rPr>
          <w:b/>
          <w:color w:val="4472C4" w:themeColor="accent5"/>
          <w:sz w:val="36"/>
          <w:szCs w:val="36"/>
        </w:rPr>
        <w:t xml:space="preserve">PROGRAM: </w:t>
      </w:r>
    </w:p>
    <w:p w14:paraId="72A06054" w14:textId="55771F7C" w:rsidR="00835887" w:rsidRPr="00D90BAD" w:rsidRDefault="00014DC1" w:rsidP="00835887">
      <w:pPr>
        <w:spacing w:after="120"/>
        <w:rPr>
          <w:rFonts w:ascii="Arial" w:hAnsi="Arial" w:cs="Arial"/>
          <w:b/>
          <w:color w:val="4472C4" w:themeColor="accent5"/>
          <w:sz w:val="28"/>
          <w:szCs w:val="28"/>
        </w:rPr>
      </w:pPr>
      <w:r>
        <w:rPr>
          <w:rFonts w:ascii="Arial" w:hAnsi="Arial" w:cs="Arial"/>
          <w:b/>
          <w:color w:val="4472C4" w:themeColor="accent5"/>
          <w:sz w:val="28"/>
          <w:szCs w:val="28"/>
        </w:rPr>
        <w:t>P</w:t>
      </w:r>
      <w:r w:rsidR="00EC72CC" w:rsidRPr="00D90BAD">
        <w:rPr>
          <w:rFonts w:ascii="Arial" w:hAnsi="Arial" w:cs="Arial"/>
          <w:b/>
          <w:color w:val="4472C4" w:themeColor="accent5"/>
          <w:sz w:val="28"/>
          <w:szCs w:val="28"/>
        </w:rPr>
        <w:t xml:space="preserve">ondělí </w:t>
      </w:r>
      <w:r w:rsidR="00CF6A39" w:rsidRPr="00D90BAD">
        <w:rPr>
          <w:rFonts w:ascii="Arial" w:hAnsi="Arial" w:cs="Arial"/>
          <w:b/>
          <w:color w:val="4472C4" w:themeColor="accent5"/>
          <w:sz w:val="28"/>
          <w:szCs w:val="28"/>
        </w:rPr>
        <w:t>11.9.2023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65"/>
        <w:gridCol w:w="2851"/>
        <w:gridCol w:w="4610"/>
      </w:tblGrid>
      <w:tr w:rsidR="0090437E" w:rsidRPr="00835887" w14:paraId="0C175441" w14:textId="77777777" w:rsidTr="0090437E">
        <w:trPr>
          <w:trHeight w:val="676"/>
        </w:trPr>
        <w:tc>
          <w:tcPr>
            <w:tcW w:w="1465" w:type="dxa"/>
            <w:shd w:val="clear" w:color="auto" w:fill="BDD6EE" w:themeFill="accent1" w:themeFillTint="66"/>
            <w:vAlign w:val="center"/>
          </w:tcPr>
          <w:p w14:paraId="0D9C6676" w14:textId="77777777" w:rsidR="0090437E" w:rsidRPr="00835887" w:rsidRDefault="0090437E" w:rsidP="0068020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5887">
              <w:rPr>
                <w:rFonts w:ascii="Arial" w:hAnsi="Arial" w:cs="Arial"/>
                <w:b/>
                <w:sz w:val="24"/>
                <w:szCs w:val="24"/>
              </w:rPr>
              <w:t>Čas</w:t>
            </w:r>
          </w:p>
        </w:tc>
        <w:tc>
          <w:tcPr>
            <w:tcW w:w="2851" w:type="dxa"/>
            <w:shd w:val="clear" w:color="auto" w:fill="BDD6EE" w:themeFill="accent1" w:themeFillTint="66"/>
            <w:vAlign w:val="center"/>
          </w:tcPr>
          <w:p w14:paraId="44137EBB" w14:textId="77777777" w:rsidR="0090437E" w:rsidRPr="00835887" w:rsidRDefault="0090437E" w:rsidP="0068020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5887">
              <w:rPr>
                <w:rFonts w:ascii="Arial" w:hAnsi="Arial" w:cs="Arial"/>
                <w:b/>
                <w:sz w:val="24"/>
                <w:szCs w:val="24"/>
              </w:rPr>
              <w:t>Téma</w:t>
            </w:r>
          </w:p>
        </w:tc>
        <w:tc>
          <w:tcPr>
            <w:tcW w:w="4610" w:type="dxa"/>
            <w:shd w:val="clear" w:color="auto" w:fill="BDD6EE" w:themeFill="accent1" w:themeFillTint="66"/>
            <w:vAlign w:val="center"/>
          </w:tcPr>
          <w:p w14:paraId="3AF198D0" w14:textId="77777777" w:rsidR="0090437E" w:rsidRPr="00835887" w:rsidRDefault="0090437E" w:rsidP="0068020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5887">
              <w:rPr>
                <w:rFonts w:ascii="Arial" w:hAnsi="Arial" w:cs="Arial"/>
                <w:b/>
                <w:sz w:val="24"/>
                <w:szCs w:val="24"/>
              </w:rPr>
              <w:t>Přednášející</w:t>
            </w:r>
            <w:r w:rsidRPr="00835887">
              <w:rPr>
                <w:rFonts w:ascii="Arial" w:hAnsi="Arial" w:cs="Arial"/>
                <w:b/>
                <w:sz w:val="24"/>
                <w:szCs w:val="24"/>
              </w:rPr>
              <w:br/>
              <w:t>(celé jméno – včetně titulu)</w:t>
            </w:r>
          </w:p>
        </w:tc>
      </w:tr>
      <w:tr w:rsidR="0090437E" w:rsidRPr="008B5D06" w14:paraId="7DDFD8BB" w14:textId="77777777" w:rsidTr="0090437E">
        <w:trPr>
          <w:trHeight w:val="397"/>
        </w:trPr>
        <w:tc>
          <w:tcPr>
            <w:tcW w:w="1465" w:type="dxa"/>
          </w:tcPr>
          <w:p w14:paraId="7607F563" w14:textId="77777777" w:rsidR="0090437E" w:rsidRPr="008B5D06" w:rsidRDefault="0090437E">
            <w:r w:rsidRPr="008B5D06">
              <w:t>8.00 – 9:30</w:t>
            </w:r>
          </w:p>
        </w:tc>
        <w:tc>
          <w:tcPr>
            <w:tcW w:w="2851" w:type="dxa"/>
          </w:tcPr>
          <w:p w14:paraId="61CA930E" w14:textId="5E9167F6" w:rsidR="0090437E" w:rsidRPr="008B5D06" w:rsidRDefault="0090437E" w:rsidP="001C7957">
            <w:pPr>
              <w:shd w:val="clear" w:color="auto" w:fill="FFFFFF"/>
              <w:rPr>
                <w:rFonts w:ascii="Calibri" w:eastAsia="Times New Roman" w:hAnsi="Calibri" w:cs="Calibri"/>
                <w:i/>
                <w:color w:val="000000"/>
                <w:lang w:eastAsia="cs-CZ"/>
              </w:rPr>
            </w:pPr>
            <w:r w:rsidRPr="008B5D06">
              <w:rPr>
                <w:rFonts w:ascii="Calibri" w:eastAsia="Times New Roman" w:hAnsi="Calibri" w:cs="Calibri"/>
                <w:i/>
                <w:color w:val="000000"/>
                <w:lang w:eastAsia="cs-CZ"/>
              </w:rPr>
              <w:t>Funkční anatomie a fyziologie nervového systému.</w:t>
            </w:r>
          </w:p>
          <w:p w14:paraId="2A5DC483" w14:textId="45D17176" w:rsidR="0090437E" w:rsidRPr="008B5D06" w:rsidRDefault="0090437E" w:rsidP="000B1B79">
            <w:pPr>
              <w:shd w:val="clear" w:color="auto" w:fill="FFFFFF"/>
              <w:rPr>
                <w:rFonts w:ascii="Calibri" w:eastAsia="Times New Roman" w:hAnsi="Calibri" w:cs="Calibri"/>
                <w:i/>
                <w:color w:val="000000"/>
                <w:lang w:eastAsia="cs-CZ"/>
              </w:rPr>
            </w:pPr>
            <w:r w:rsidRPr="008B5D06">
              <w:rPr>
                <w:rFonts w:ascii="Calibri" w:eastAsia="Times New Roman" w:hAnsi="Calibri" w:cs="Calibri"/>
                <w:i/>
                <w:color w:val="000000"/>
                <w:lang w:eastAsia="cs-CZ"/>
              </w:rPr>
              <w:t>Patofyziologie poškození mozku.</w:t>
            </w:r>
          </w:p>
        </w:tc>
        <w:tc>
          <w:tcPr>
            <w:tcW w:w="4610" w:type="dxa"/>
          </w:tcPr>
          <w:p w14:paraId="6A489EA5" w14:textId="7F084052" w:rsidR="0090437E" w:rsidRPr="008B5D06" w:rsidRDefault="0090437E" w:rsidP="001E1F0A">
            <w:r w:rsidRPr="008B5D06">
              <w:t xml:space="preserve">Prof. MUDr. Martin Smrčka, Ph.D., MBA </w:t>
            </w:r>
          </w:p>
        </w:tc>
      </w:tr>
      <w:tr w:rsidR="0090437E" w:rsidRPr="008B5D06" w14:paraId="313F5C3A" w14:textId="77777777" w:rsidTr="0090437E">
        <w:trPr>
          <w:trHeight w:val="397"/>
        </w:trPr>
        <w:tc>
          <w:tcPr>
            <w:tcW w:w="1465" w:type="dxa"/>
          </w:tcPr>
          <w:p w14:paraId="18CAD1F4" w14:textId="37E53A7C" w:rsidR="0090437E" w:rsidRDefault="00B721B9">
            <w:r>
              <w:t>9.45 – 10.30</w:t>
            </w:r>
          </w:p>
          <w:p w14:paraId="0F8A6B68" w14:textId="3883630F" w:rsidR="00B721B9" w:rsidRPr="008B5D06" w:rsidRDefault="00B721B9">
            <w:r>
              <w:t>10.30-11.15</w:t>
            </w:r>
          </w:p>
        </w:tc>
        <w:tc>
          <w:tcPr>
            <w:tcW w:w="2851" w:type="dxa"/>
          </w:tcPr>
          <w:p w14:paraId="017DF30F" w14:textId="3DBE58E4" w:rsidR="0090437E" w:rsidRPr="008B5D06" w:rsidRDefault="0090437E" w:rsidP="001C7957">
            <w:pPr>
              <w:shd w:val="clear" w:color="auto" w:fill="FFFFFF"/>
              <w:rPr>
                <w:rFonts w:ascii="Calibri" w:eastAsia="Times New Roman" w:hAnsi="Calibri" w:cs="Calibri"/>
                <w:i/>
                <w:color w:val="000000"/>
                <w:lang w:eastAsia="cs-CZ"/>
              </w:rPr>
            </w:pPr>
            <w:r w:rsidRPr="008B5D06">
              <w:rPr>
                <w:rFonts w:ascii="Calibri" w:eastAsia="Times New Roman" w:hAnsi="Calibri" w:cs="Calibri"/>
                <w:i/>
                <w:color w:val="000000"/>
                <w:lang w:eastAsia="cs-CZ"/>
              </w:rPr>
              <w:t>Poranění mozku.</w:t>
            </w:r>
          </w:p>
          <w:p w14:paraId="4C4736CB" w14:textId="4A650A74" w:rsidR="0090437E" w:rsidRPr="008B5D06" w:rsidRDefault="0090437E" w:rsidP="000B1B79">
            <w:pPr>
              <w:shd w:val="clear" w:color="auto" w:fill="FFFFFF"/>
              <w:rPr>
                <w:rFonts w:ascii="Calibri" w:eastAsia="Times New Roman" w:hAnsi="Calibri" w:cs="Calibri"/>
                <w:i/>
                <w:color w:val="000000"/>
                <w:lang w:eastAsia="cs-CZ"/>
              </w:rPr>
            </w:pPr>
            <w:r w:rsidRPr="008B5D06">
              <w:rPr>
                <w:rFonts w:ascii="Calibri" w:eastAsia="Times New Roman" w:hAnsi="Calibri" w:cs="Calibri"/>
                <w:i/>
                <w:color w:val="000000"/>
                <w:lang w:eastAsia="cs-CZ"/>
              </w:rPr>
              <w:t>Subarachnoidální krvácení a krvácivé ikty.</w:t>
            </w:r>
          </w:p>
        </w:tc>
        <w:tc>
          <w:tcPr>
            <w:tcW w:w="4610" w:type="dxa"/>
          </w:tcPr>
          <w:p w14:paraId="6F37A7CA" w14:textId="77777777" w:rsidR="0090437E" w:rsidRDefault="00B721B9" w:rsidP="001E1F0A">
            <w:r>
              <w:t xml:space="preserve">MUDr. Andrej </w:t>
            </w:r>
            <w:proofErr w:type="spellStart"/>
            <w:r>
              <w:t>Mrlian</w:t>
            </w:r>
            <w:proofErr w:type="spellEnd"/>
            <w:r>
              <w:t>, Ph.D.</w:t>
            </w:r>
          </w:p>
          <w:p w14:paraId="630DE48F" w14:textId="688919DE" w:rsidR="00B721B9" w:rsidRPr="008B5D06" w:rsidRDefault="00B721B9" w:rsidP="001E1F0A">
            <w:r>
              <w:t>MUDr. Ondřej Navrátil, Ph.D.</w:t>
            </w:r>
          </w:p>
        </w:tc>
      </w:tr>
      <w:tr w:rsidR="0090437E" w:rsidRPr="008B5D06" w14:paraId="641AEAB6" w14:textId="77777777" w:rsidTr="0090437E">
        <w:trPr>
          <w:trHeight w:val="397"/>
        </w:trPr>
        <w:tc>
          <w:tcPr>
            <w:tcW w:w="1465" w:type="dxa"/>
          </w:tcPr>
          <w:p w14:paraId="65F7103A" w14:textId="523668D8" w:rsidR="0090437E" w:rsidRDefault="00B721B9">
            <w:r>
              <w:t>11.30 – 12.15</w:t>
            </w:r>
          </w:p>
          <w:p w14:paraId="66C1F02A" w14:textId="17C4C08E" w:rsidR="00B721B9" w:rsidRPr="008B5D06" w:rsidRDefault="00B721B9">
            <w:r>
              <w:t>12.15 – 13.00</w:t>
            </w:r>
          </w:p>
        </w:tc>
        <w:tc>
          <w:tcPr>
            <w:tcW w:w="2851" w:type="dxa"/>
          </w:tcPr>
          <w:p w14:paraId="679E25AE" w14:textId="6ADA4A04" w:rsidR="0090437E" w:rsidRPr="008B5D06" w:rsidRDefault="0090437E" w:rsidP="001C7957">
            <w:pPr>
              <w:shd w:val="clear" w:color="auto" w:fill="FFFFFF"/>
              <w:rPr>
                <w:rFonts w:ascii="Calibri" w:eastAsia="Times New Roman" w:hAnsi="Calibri" w:cs="Calibri"/>
                <w:i/>
                <w:color w:val="000000"/>
                <w:lang w:eastAsia="cs-CZ"/>
              </w:rPr>
            </w:pPr>
            <w:r w:rsidRPr="008B5D06">
              <w:rPr>
                <w:rFonts w:ascii="Calibri" w:eastAsia="Times New Roman" w:hAnsi="Calibri" w:cs="Calibri"/>
                <w:i/>
                <w:color w:val="000000"/>
                <w:lang w:eastAsia="cs-CZ"/>
              </w:rPr>
              <w:t>Mozkové nádory a komplikace jejich terapie.</w:t>
            </w:r>
          </w:p>
          <w:p w14:paraId="392765F5" w14:textId="53566840" w:rsidR="0090437E" w:rsidRPr="008B5D06" w:rsidRDefault="0090437E" w:rsidP="001C7957">
            <w:pPr>
              <w:rPr>
                <w:i/>
              </w:rPr>
            </w:pPr>
            <w:r w:rsidRPr="008B5D06">
              <w:rPr>
                <w:rFonts w:ascii="Calibri" w:eastAsia="Times New Roman" w:hAnsi="Calibri" w:cs="Calibri"/>
                <w:i/>
                <w:color w:val="000000"/>
                <w:lang w:eastAsia="cs-CZ"/>
              </w:rPr>
              <w:t xml:space="preserve">Hydrocefalus a poruchy proudění </w:t>
            </w:r>
            <w:proofErr w:type="spellStart"/>
            <w:r w:rsidRPr="008B5D06">
              <w:rPr>
                <w:rFonts w:ascii="Calibri" w:eastAsia="Times New Roman" w:hAnsi="Calibri" w:cs="Calibri"/>
                <w:i/>
                <w:color w:val="000000"/>
                <w:lang w:eastAsia="cs-CZ"/>
              </w:rPr>
              <w:t>likvoru</w:t>
            </w:r>
            <w:proofErr w:type="spellEnd"/>
            <w:r w:rsidRPr="008B5D06">
              <w:rPr>
                <w:rFonts w:ascii="Calibri" w:eastAsia="Times New Roman" w:hAnsi="Calibri" w:cs="Calibri"/>
                <w:i/>
                <w:color w:val="000000"/>
                <w:lang w:eastAsia="cs-CZ"/>
              </w:rPr>
              <w:t>.</w:t>
            </w:r>
          </w:p>
        </w:tc>
        <w:tc>
          <w:tcPr>
            <w:tcW w:w="4610" w:type="dxa"/>
          </w:tcPr>
          <w:p w14:paraId="077D62D8" w14:textId="77777777" w:rsidR="0090437E" w:rsidRDefault="00B721B9" w:rsidP="001E1F0A">
            <w:r>
              <w:t xml:space="preserve">doc. MUDr. Pavel </w:t>
            </w:r>
            <w:proofErr w:type="spellStart"/>
            <w:r>
              <w:t>Fadrus</w:t>
            </w:r>
            <w:proofErr w:type="spellEnd"/>
            <w:r>
              <w:t>, Ph.D.</w:t>
            </w:r>
          </w:p>
          <w:p w14:paraId="2C09B9B4" w14:textId="77777777" w:rsidR="007D0CBF" w:rsidRDefault="007D0CBF" w:rsidP="001E1F0A"/>
          <w:p w14:paraId="377F34A8" w14:textId="3B267C09" w:rsidR="00B721B9" w:rsidRPr="008B5D06" w:rsidRDefault="00B721B9" w:rsidP="001E1F0A">
            <w:r>
              <w:t>MUDr. Václav Vybíhal, Ph.D.</w:t>
            </w:r>
          </w:p>
        </w:tc>
      </w:tr>
      <w:tr w:rsidR="0090437E" w:rsidRPr="008B5D06" w14:paraId="0434A36C" w14:textId="77777777" w:rsidTr="0090437E">
        <w:trPr>
          <w:trHeight w:val="397"/>
        </w:trPr>
        <w:tc>
          <w:tcPr>
            <w:tcW w:w="1465" w:type="dxa"/>
          </w:tcPr>
          <w:p w14:paraId="77AB2121" w14:textId="77777777" w:rsidR="0090437E" w:rsidRPr="008B5D06" w:rsidRDefault="0090437E">
            <w:r w:rsidRPr="008B5D06">
              <w:t>13-14</w:t>
            </w:r>
          </w:p>
        </w:tc>
        <w:tc>
          <w:tcPr>
            <w:tcW w:w="2851" w:type="dxa"/>
          </w:tcPr>
          <w:p w14:paraId="7B22E718" w14:textId="77777777" w:rsidR="0090437E" w:rsidRPr="008B5D06" w:rsidRDefault="0090437E">
            <w:r w:rsidRPr="008B5D06">
              <w:t>oběd</w:t>
            </w:r>
          </w:p>
        </w:tc>
        <w:tc>
          <w:tcPr>
            <w:tcW w:w="4610" w:type="dxa"/>
          </w:tcPr>
          <w:p w14:paraId="05088A85" w14:textId="77777777" w:rsidR="0090437E" w:rsidRPr="008B5D06" w:rsidRDefault="0090437E"/>
        </w:tc>
      </w:tr>
      <w:tr w:rsidR="0090437E" w:rsidRPr="008B5D06" w14:paraId="6ED10526" w14:textId="77777777" w:rsidTr="0090437E">
        <w:trPr>
          <w:trHeight w:val="397"/>
        </w:trPr>
        <w:tc>
          <w:tcPr>
            <w:tcW w:w="1465" w:type="dxa"/>
          </w:tcPr>
          <w:p w14:paraId="726E2AF1" w14:textId="77777777" w:rsidR="0090437E" w:rsidRPr="008B5D06" w:rsidRDefault="0090437E" w:rsidP="00F27257">
            <w:r w:rsidRPr="008B5D06">
              <w:t>14 – 15.30</w:t>
            </w:r>
          </w:p>
        </w:tc>
        <w:tc>
          <w:tcPr>
            <w:tcW w:w="2851" w:type="dxa"/>
          </w:tcPr>
          <w:p w14:paraId="10772539" w14:textId="21790218" w:rsidR="0090437E" w:rsidRPr="008B5D06" w:rsidRDefault="0090437E" w:rsidP="003D419E">
            <w:pPr>
              <w:rPr>
                <w:i/>
              </w:rPr>
            </w:pPr>
            <w:proofErr w:type="spellStart"/>
            <w:r w:rsidRPr="008B5D06">
              <w:rPr>
                <w:i/>
              </w:rPr>
              <w:t>Neurointenzivní</w:t>
            </w:r>
            <w:proofErr w:type="spellEnd"/>
            <w:r w:rsidRPr="008B5D06">
              <w:rPr>
                <w:i/>
              </w:rPr>
              <w:t xml:space="preserve"> péče, doporučené postupy.</w:t>
            </w:r>
          </w:p>
          <w:p w14:paraId="45DBC8A9" w14:textId="77777777" w:rsidR="0090437E" w:rsidRPr="008B5D06" w:rsidRDefault="0090437E" w:rsidP="000A2546"/>
          <w:p w14:paraId="07724F0C" w14:textId="55CB2051" w:rsidR="0090437E" w:rsidRPr="008B5D06" w:rsidRDefault="0090437E" w:rsidP="000A2546"/>
        </w:tc>
        <w:tc>
          <w:tcPr>
            <w:tcW w:w="4610" w:type="dxa"/>
          </w:tcPr>
          <w:p w14:paraId="474F3DA0" w14:textId="143467E6" w:rsidR="0090437E" w:rsidRPr="008B5D06" w:rsidRDefault="00B721B9" w:rsidP="001E1F0A">
            <w:r>
              <w:lastRenderedPageBreak/>
              <w:t xml:space="preserve">MUDr. Andrej </w:t>
            </w:r>
            <w:proofErr w:type="spellStart"/>
            <w:r>
              <w:t>Mrlian</w:t>
            </w:r>
            <w:proofErr w:type="spellEnd"/>
            <w:r>
              <w:t>, Ph.D.</w:t>
            </w:r>
          </w:p>
        </w:tc>
      </w:tr>
      <w:tr w:rsidR="0090437E" w:rsidRPr="008B5D06" w14:paraId="0DF0A7E4" w14:textId="77777777" w:rsidTr="0090437E">
        <w:trPr>
          <w:trHeight w:val="397"/>
        </w:trPr>
        <w:tc>
          <w:tcPr>
            <w:tcW w:w="1465" w:type="dxa"/>
          </w:tcPr>
          <w:p w14:paraId="63BF86FA" w14:textId="05CFCA78" w:rsidR="0090437E" w:rsidRPr="008B5D06" w:rsidRDefault="0090437E">
            <w:r w:rsidRPr="008B5D06">
              <w:t>15.45 – 16:30</w:t>
            </w:r>
          </w:p>
        </w:tc>
        <w:tc>
          <w:tcPr>
            <w:tcW w:w="2851" w:type="dxa"/>
          </w:tcPr>
          <w:p w14:paraId="7CBBC15D" w14:textId="77777777" w:rsidR="0090437E" w:rsidRPr="008B5D06" w:rsidRDefault="0090437E" w:rsidP="00003EF4">
            <w:pPr>
              <w:rPr>
                <w:i/>
              </w:rPr>
            </w:pPr>
            <w:r w:rsidRPr="008B5D06">
              <w:rPr>
                <w:i/>
              </w:rPr>
              <w:t>Neurofyziologické podklady a možnosti farmakologického ovlivnění.</w:t>
            </w:r>
          </w:p>
          <w:p w14:paraId="45AA0E8B" w14:textId="663FCCDE" w:rsidR="0090437E" w:rsidRPr="008B5D06" w:rsidRDefault="0090437E" w:rsidP="00003EF4">
            <w:proofErr w:type="spellStart"/>
            <w:r w:rsidRPr="008B5D06">
              <w:rPr>
                <w:i/>
              </w:rPr>
              <w:t>Neuroplasticita</w:t>
            </w:r>
            <w:proofErr w:type="spellEnd"/>
            <w:r w:rsidRPr="008B5D06">
              <w:rPr>
                <w:i/>
              </w:rPr>
              <w:t xml:space="preserve"> – regenerace a reorganizace. </w:t>
            </w:r>
          </w:p>
        </w:tc>
        <w:tc>
          <w:tcPr>
            <w:tcW w:w="4610" w:type="dxa"/>
          </w:tcPr>
          <w:p w14:paraId="27FCCFA7" w14:textId="5520D960" w:rsidR="0090437E" w:rsidRPr="008B5D06" w:rsidRDefault="0090437E" w:rsidP="000A2546">
            <w:r w:rsidRPr="008B5D06">
              <w:t>Mgr. Přemysl Vlček, Ph.D.</w:t>
            </w:r>
          </w:p>
        </w:tc>
      </w:tr>
    </w:tbl>
    <w:p w14:paraId="494E0179" w14:textId="49F5F649" w:rsidR="00915791" w:rsidRPr="008B5D06" w:rsidRDefault="00915791">
      <w:pPr>
        <w:rPr>
          <w:rFonts w:ascii="Arial" w:hAnsi="Arial" w:cs="Arial"/>
          <w:b/>
          <w:color w:val="0070C0"/>
          <w:sz w:val="28"/>
          <w:szCs w:val="28"/>
        </w:rPr>
      </w:pPr>
    </w:p>
    <w:p w14:paraId="7F358B2E" w14:textId="77777777" w:rsidR="00003EF4" w:rsidRPr="008B5D06" w:rsidRDefault="00003EF4">
      <w:pPr>
        <w:rPr>
          <w:rFonts w:ascii="Arial" w:hAnsi="Arial" w:cs="Arial"/>
          <w:b/>
          <w:color w:val="0070C0"/>
          <w:sz w:val="28"/>
          <w:szCs w:val="28"/>
        </w:rPr>
      </w:pPr>
    </w:p>
    <w:p w14:paraId="509B58F2" w14:textId="7A00F275" w:rsidR="00915791" w:rsidRPr="008B5D06" w:rsidRDefault="00014DC1">
      <w:pPr>
        <w:rPr>
          <w:rFonts w:ascii="Arial" w:hAnsi="Arial" w:cs="Arial"/>
          <w:b/>
          <w:color w:val="0070C0"/>
          <w:sz w:val="28"/>
          <w:szCs w:val="28"/>
        </w:rPr>
      </w:pPr>
      <w:r>
        <w:rPr>
          <w:rFonts w:ascii="Arial" w:hAnsi="Arial" w:cs="Arial"/>
          <w:b/>
          <w:color w:val="0070C0"/>
          <w:sz w:val="28"/>
          <w:szCs w:val="28"/>
        </w:rPr>
        <w:t>Ú</w:t>
      </w:r>
      <w:r w:rsidR="00EC72CC" w:rsidRPr="008B5D06">
        <w:rPr>
          <w:rFonts w:ascii="Arial" w:hAnsi="Arial" w:cs="Arial"/>
          <w:b/>
          <w:color w:val="0070C0"/>
          <w:sz w:val="28"/>
          <w:szCs w:val="28"/>
        </w:rPr>
        <w:t xml:space="preserve">terý </w:t>
      </w:r>
      <w:r w:rsidR="00CF6A39" w:rsidRPr="008B5D06">
        <w:rPr>
          <w:rFonts w:ascii="Arial" w:hAnsi="Arial" w:cs="Arial"/>
          <w:b/>
          <w:color w:val="0070C0"/>
          <w:sz w:val="28"/>
          <w:szCs w:val="28"/>
        </w:rPr>
        <w:t>12.9.2023</w:t>
      </w:r>
    </w:p>
    <w:tbl>
      <w:tblPr>
        <w:tblStyle w:val="Mkatabulky"/>
        <w:tblW w:w="8926" w:type="dxa"/>
        <w:tblLook w:val="04A0" w:firstRow="1" w:lastRow="0" w:firstColumn="1" w:lastColumn="0" w:noHBand="0" w:noVBand="1"/>
      </w:tblPr>
      <w:tblGrid>
        <w:gridCol w:w="1311"/>
        <w:gridCol w:w="2635"/>
        <w:gridCol w:w="4980"/>
      </w:tblGrid>
      <w:tr w:rsidR="0090437E" w:rsidRPr="008B5D06" w14:paraId="381DE992" w14:textId="77777777" w:rsidTr="0090437E">
        <w:trPr>
          <w:trHeight w:val="676"/>
        </w:trPr>
        <w:tc>
          <w:tcPr>
            <w:tcW w:w="1311" w:type="dxa"/>
            <w:shd w:val="clear" w:color="auto" w:fill="BDD6EE" w:themeFill="accent1" w:themeFillTint="66"/>
            <w:vAlign w:val="center"/>
          </w:tcPr>
          <w:p w14:paraId="72B01B85" w14:textId="77777777" w:rsidR="0090437E" w:rsidRPr="008B5D06" w:rsidRDefault="0090437E" w:rsidP="005B671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5D06">
              <w:rPr>
                <w:rFonts w:ascii="Arial" w:hAnsi="Arial" w:cs="Arial"/>
                <w:b/>
                <w:sz w:val="24"/>
                <w:szCs w:val="24"/>
              </w:rPr>
              <w:t>Čas</w:t>
            </w:r>
          </w:p>
        </w:tc>
        <w:tc>
          <w:tcPr>
            <w:tcW w:w="2635" w:type="dxa"/>
            <w:shd w:val="clear" w:color="auto" w:fill="BDD6EE" w:themeFill="accent1" w:themeFillTint="66"/>
            <w:vAlign w:val="center"/>
          </w:tcPr>
          <w:p w14:paraId="691CB4D3" w14:textId="77777777" w:rsidR="0090437E" w:rsidRPr="008B5D06" w:rsidRDefault="0090437E" w:rsidP="005B671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5D06">
              <w:rPr>
                <w:rFonts w:ascii="Arial" w:hAnsi="Arial" w:cs="Arial"/>
                <w:b/>
                <w:sz w:val="24"/>
                <w:szCs w:val="24"/>
              </w:rPr>
              <w:t>Téma</w:t>
            </w:r>
          </w:p>
        </w:tc>
        <w:tc>
          <w:tcPr>
            <w:tcW w:w="4980" w:type="dxa"/>
            <w:shd w:val="clear" w:color="auto" w:fill="BDD6EE" w:themeFill="accent1" w:themeFillTint="66"/>
            <w:vAlign w:val="center"/>
          </w:tcPr>
          <w:p w14:paraId="0D51F812" w14:textId="77777777" w:rsidR="0090437E" w:rsidRPr="008B5D06" w:rsidRDefault="0090437E" w:rsidP="005B671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5D06">
              <w:rPr>
                <w:rFonts w:ascii="Arial" w:hAnsi="Arial" w:cs="Arial"/>
                <w:b/>
                <w:sz w:val="24"/>
                <w:szCs w:val="24"/>
              </w:rPr>
              <w:t>Přednášející</w:t>
            </w:r>
            <w:r w:rsidRPr="008B5D06">
              <w:rPr>
                <w:rFonts w:ascii="Arial" w:hAnsi="Arial" w:cs="Arial"/>
                <w:b/>
                <w:sz w:val="24"/>
                <w:szCs w:val="24"/>
              </w:rPr>
              <w:br/>
              <w:t>(celé jméno – včetně titulu)</w:t>
            </w:r>
          </w:p>
        </w:tc>
      </w:tr>
      <w:tr w:rsidR="0090437E" w:rsidRPr="008B5D06" w14:paraId="094879E4" w14:textId="77777777" w:rsidTr="0090437E">
        <w:trPr>
          <w:trHeight w:val="397"/>
        </w:trPr>
        <w:tc>
          <w:tcPr>
            <w:tcW w:w="1311" w:type="dxa"/>
          </w:tcPr>
          <w:p w14:paraId="53356578" w14:textId="164FF014" w:rsidR="0090437E" w:rsidRPr="008B5D06" w:rsidRDefault="0090437E" w:rsidP="00F27257">
            <w:r w:rsidRPr="008B5D06">
              <w:t>8 – 9.30</w:t>
            </w:r>
          </w:p>
        </w:tc>
        <w:tc>
          <w:tcPr>
            <w:tcW w:w="2635" w:type="dxa"/>
          </w:tcPr>
          <w:p w14:paraId="42829485" w14:textId="01A1AD9C" w:rsidR="0090437E" w:rsidRPr="008B5D06" w:rsidRDefault="0090437E" w:rsidP="00B958E3">
            <w:r w:rsidRPr="008B5D06">
              <w:rPr>
                <w:i/>
              </w:rPr>
              <w:t xml:space="preserve">Elektrofyziologická diagnostika a její role v rehabilitaci. </w:t>
            </w:r>
          </w:p>
        </w:tc>
        <w:tc>
          <w:tcPr>
            <w:tcW w:w="4980" w:type="dxa"/>
          </w:tcPr>
          <w:p w14:paraId="268889AF" w14:textId="5310D2B6" w:rsidR="0090437E" w:rsidRPr="008B5D06" w:rsidRDefault="0090437E" w:rsidP="00F27257">
            <w:r w:rsidRPr="008B5D06">
              <w:t>Mgr. Přemysl Vlček, Ph.D.</w:t>
            </w:r>
          </w:p>
        </w:tc>
      </w:tr>
      <w:tr w:rsidR="0090437E" w:rsidRPr="008B5D06" w14:paraId="755EBA39" w14:textId="77777777" w:rsidTr="0090437E">
        <w:trPr>
          <w:trHeight w:val="397"/>
        </w:trPr>
        <w:tc>
          <w:tcPr>
            <w:tcW w:w="1311" w:type="dxa"/>
          </w:tcPr>
          <w:p w14:paraId="3C78E1B1" w14:textId="0A48570D" w:rsidR="0090437E" w:rsidRPr="008B5D06" w:rsidRDefault="0090437E" w:rsidP="008065B9">
            <w:r w:rsidRPr="008B5D06">
              <w:t>9.45 – 11.15</w:t>
            </w:r>
          </w:p>
        </w:tc>
        <w:tc>
          <w:tcPr>
            <w:tcW w:w="2635" w:type="dxa"/>
          </w:tcPr>
          <w:p w14:paraId="0477102E" w14:textId="29863133" w:rsidR="0090437E" w:rsidRPr="008B5D06" w:rsidRDefault="0090437E" w:rsidP="00F27257">
            <w:r w:rsidRPr="008B5D06">
              <w:t xml:space="preserve">Non-invazivní </w:t>
            </w:r>
            <w:proofErr w:type="spellStart"/>
            <w:r w:rsidRPr="008B5D06">
              <w:t>neuromodulace</w:t>
            </w:r>
            <w:proofErr w:type="spellEnd"/>
            <w:r w:rsidRPr="008B5D06">
              <w:t xml:space="preserve">: </w:t>
            </w:r>
            <w:r w:rsidRPr="008B5D06">
              <w:rPr>
                <w:i/>
              </w:rPr>
              <w:t xml:space="preserve">Metodika </w:t>
            </w:r>
            <w:proofErr w:type="spellStart"/>
            <w:r w:rsidRPr="008B5D06">
              <w:rPr>
                <w:i/>
              </w:rPr>
              <w:t>tDCS</w:t>
            </w:r>
            <w:proofErr w:type="spellEnd"/>
            <w:r w:rsidRPr="008B5D06">
              <w:rPr>
                <w:i/>
              </w:rPr>
              <w:t xml:space="preserve"> (</w:t>
            </w:r>
            <w:proofErr w:type="spellStart"/>
            <w:r w:rsidRPr="008B5D06">
              <w:rPr>
                <w:i/>
              </w:rPr>
              <w:t>transcranial</w:t>
            </w:r>
            <w:proofErr w:type="spellEnd"/>
            <w:r w:rsidRPr="008B5D06">
              <w:rPr>
                <w:i/>
              </w:rPr>
              <w:t xml:space="preserve"> Direct </w:t>
            </w:r>
            <w:proofErr w:type="spellStart"/>
            <w:r w:rsidRPr="008B5D06">
              <w:rPr>
                <w:i/>
              </w:rPr>
              <w:t>Current</w:t>
            </w:r>
            <w:proofErr w:type="spellEnd"/>
            <w:r w:rsidRPr="008B5D06">
              <w:rPr>
                <w:i/>
              </w:rPr>
              <w:t xml:space="preserve"> </w:t>
            </w:r>
            <w:proofErr w:type="spellStart"/>
            <w:r w:rsidRPr="008B5D06">
              <w:rPr>
                <w:i/>
              </w:rPr>
              <w:t>Stimulation</w:t>
            </w:r>
            <w:proofErr w:type="spellEnd"/>
            <w:r w:rsidRPr="008B5D06">
              <w:rPr>
                <w:i/>
              </w:rPr>
              <w:t>).</w:t>
            </w:r>
          </w:p>
        </w:tc>
        <w:tc>
          <w:tcPr>
            <w:tcW w:w="4980" w:type="dxa"/>
          </w:tcPr>
          <w:p w14:paraId="0E5A4C8C" w14:textId="77777777" w:rsidR="0090437E" w:rsidRPr="008B5D06" w:rsidRDefault="0090437E" w:rsidP="00F27257">
            <w:r w:rsidRPr="008B5D06">
              <w:t>Mgr. Přemysl Vlček, Ph.D.</w:t>
            </w:r>
          </w:p>
          <w:p w14:paraId="39376203" w14:textId="77777777" w:rsidR="0090437E" w:rsidRPr="008B5D06" w:rsidRDefault="0090437E" w:rsidP="00F27257"/>
          <w:p w14:paraId="1CB7EE0D" w14:textId="77777777" w:rsidR="0090437E" w:rsidRPr="008B5D06" w:rsidRDefault="0090437E" w:rsidP="00F27257"/>
          <w:p w14:paraId="66B4761F" w14:textId="69D993A8" w:rsidR="0090437E" w:rsidRPr="008B5D06" w:rsidRDefault="0090437E" w:rsidP="00F27257"/>
        </w:tc>
      </w:tr>
      <w:tr w:rsidR="0090437E" w:rsidRPr="008B5D06" w14:paraId="1993E21C" w14:textId="77777777" w:rsidTr="0090437E">
        <w:trPr>
          <w:trHeight w:val="397"/>
        </w:trPr>
        <w:tc>
          <w:tcPr>
            <w:tcW w:w="1311" w:type="dxa"/>
          </w:tcPr>
          <w:p w14:paraId="6C39F638" w14:textId="60D816CB" w:rsidR="0090437E" w:rsidRPr="008B5D06" w:rsidRDefault="0090437E" w:rsidP="00F27257">
            <w:r w:rsidRPr="008B5D06">
              <w:t>11.30 – 13</w:t>
            </w:r>
          </w:p>
        </w:tc>
        <w:tc>
          <w:tcPr>
            <w:tcW w:w="2635" w:type="dxa"/>
          </w:tcPr>
          <w:p w14:paraId="06A7A733" w14:textId="1C1A2AB3" w:rsidR="0090437E" w:rsidRPr="008B5D06" w:rsidRDefault="0090437E" w:rsidP="00B958E3">
            <w:pPr>
              <w:rPr>
                <w:i/>
              </w:rPr>
            </w:pPr>
            <w:r w:rsidRPr="008B5D06">
              <w:t xml:space="preserve">Non-invazivní </w:t>
            </w:r>
            <w:proofErr w:type="spellStart"/>
            <w:r w:rsidRPr="008B5D06">
              <w:t>neuromodulace</w:t>
            </w:r>
            <w:proofErr w:type="spellEnd"/>
            <w:r w:rsidRPr="008B5D06">
              <w:t xml:space="preserve">: </w:t>
            </w:r>
            <w:r w:rsidRPr="008B5D06">
              <w:rPr>
                <w:i/>
              </w:rPr>
              <w:t xml:space="preserve">Metodika </w:t>
            </w:r>
            <w:proofErr w:type="spellStart"/>
            <w:r w:rsidRPr="008B5D06">
              <w:rPr>
                <w:i/>
              </w:rPr>
              <w:t>rTMS</w:t>
            </w:r>
            <w:proofErr w:type="spellEnd"/>
            <w:r w:rsidRPr="008B5D06">
              <w:rPr>
                <w:i/>
              </w:rPr>
              <w:t xml:space="preserve"> (</w:t>
            </w:r>
            <w:proofErr w:type="spellStart"/>
            <w:r w:rsidRPr="008B5D06">
              <w:rPr>
                <w:i/>
              </w:rPr>
              <w:t>repetitive</w:t>
            </w:r>
            <w:proofErr w:type="spellEnd"/>
            <w:r w:rsidRPr="008B5D06">
              <w:rPr>
                <w:i/>
              </w:rPr>
              <w:t xml:space="preserve"> </w:t>
            </w:r>
            <w:proofErr w:type="spellStart"/>
            <w:r w:rsidRPr="008B5D06">
              <w:rPr>
                <w:i/>
              </w:rPr>
              <w:t>Transcranial</w:t>
            </w:r>
            <w:proofErr w:type="spellEnd"/>
            <w:r w:rsidRPr="008B5D06">
              <w:rPr>
                <w:i/>
              </w:rPr>
              <w:t xml:space="preserve"> </w:t>
            </w:r>
            <w:proofErr w:type="spellStart"/>
            <w:r w:rsidRPr="008B5D06">
              <w:rPr>
                <w:i/>
              </w:rPr>
              <w:t>Magnetic</w:t>
            </w:r>
            <w:proofErr w:type="spellEnd"/>
            <w:r w:rsidRPr="008B5D06">
              <w:rPr>
                <w:i/>
              </w:rPr>
              <w:t xml:space="preserve"> </w:t>
            </w:r>
            <w:proofErr w:type="spellStart"/>
            <w:r w:rsidRPr="008B5D06">
              <w:rPr>
                <w:i/>
              </w:rPr>
              <w:t>Stimulation</w:t>
            </w:r>
            <w:proofErr w:type="spellEnd"/>
            <w:r w:rsidRPr="008B5D06">
              <w:rPr>
                <w:i/>
              </w:rPr>
              <w:t>).</w:t>
            </w:r>
          </w:p>
        </w:tc>
        <w:tc>
          <w:tcPr>
            <w:tcW w:w="4980" w:type="dxa"/>
          </w:tcPr>
          <w:p w14:paraId="6BA3E08D" w14:textId="77777777" w:rsidR="0090437E" w:rsidRPr="008B5D06" w:rsidRDefault="0090437E" w:rsidP="003D419E">
            <w:r w:rsidRPr="008B5D06">
              <w:t>Mgr. Přemysl Vlček, Ph.D.</w:t>
            </w:r>
          </w:p>
          <w:p w14:paraId="68C615E2" w14:textId="43E049E2" w:rsidR="0090437E" w:rsidRPr="008B5D06" w:rsidRDefault="0090437E" w:rsidP="00F27257"/>
        </w:tc>
      </w:tr>
      <w:tr w:rsidR="0090437E" w:rsidRPr="008B5D06" w14:paraId="4AE58D30" w14:textId="77777777" w:rsidTr="0090437E">
        <w:trPr>
          <w:trHeight w:val="397"/>
        </w:trPr>
        <w:tc>
          <w:tcPr>
            <w:tcW w:w="1311" w:type="dxa"/>
          </w:tcPr>
          <w:p w14:paraId="4E1B0A40" w14:textId="77777777" w:rsidR="0090437E" w:rsidRPr="008B5D06" w:rsidRDefault="0090437E" w:rsidP="00F27257">
            <w:r w:rsidRPr="008B5D06">
              <w:t>13-14</w:t>
            </w:r>
          </w:p>
        </w:tc>
        <w:tc>
          <w:tcPr>
            <w:tcW w:w="2635" w:type="dxa"/>
          </w:tcPr>
          <w:p w14:paraId="7E6528AA" w14:textId="77777777" w:rsidR="0090437E" w:rsidRPr="008B5D06" w:rsidRDefault="0090437E" w:rsidP="00F27257">
            <w:r w:rsidRPr="008B5D06">
              <w:t>oběd</w:t>
            </w:r>
          </w:p>
        </w:tc>
        <w:tc>
          <w:tcPr>
            <w:tcW w:w="4980" w:type="dxa"/>
          </w:tcPr>
          <w:p w14:paraId="09D605C9" w14:textId="77777777" w:rsidR="0090437E" w:rsidRPr="008B5D06" w:rsidRDefault="0090437E" w:rsidP="00F27257"/>
        </w:tc>
      </w:tr>
      <w:tr w:rsidR="0090437E" w:rsidRPr="008B5D06" w14:paraId="0BA3E2B7" w14:textId="77777777" w:rsidTr="0090437E">
        <w:trPr>
          <w:trHeight w:val="397"/>
        </w:trPr>
        <w:tc>
          <w:tcPr>
            <w:tcW w:w="1311" w:type="dxa"/>
          </w:tcPr>
          <w:p w14:paraId="636643AD" w14:textId="77777777" w:rsidR="0090437E" w:rsidRPr="008B5D06" w:rsidRDefault="0090437E" w:rsidP="00F27257">
            <w:r w:rsidRPr="008B5D06">
              <w:t>14 – 15.30</w:t>
            </w:r>
          </w:p>
        </w:tc>
        <w:tc>
          <w:tcPr>
            <w:tcW w:w="2635" w:type="dxa"/>
          </w:tcPr>
          <w:p w14:paraId="653F2A7F" w14:textId="5CE5EB80" w:rsidR="0090437E" w:rsidRPr="008B5D06" w:rsidRDefault="0090437E" w:rsidP="007D1CC0">
            <w:pPr>
              <w:rPr>
                <w:rFonts w:eastAsia="Times New Roman" w:cstheme="minorHAnsi"/>
                <w:lang w:eastAsia="cs-CZ"/>
              </w:rPr>
            </w:pPr>
            <w:r w:rsidRPr="008B5D06">
              <w:rPr>
                <w:rFonts w:eastAsia="Times New Roman" w:cstheme="minorHAnsi"/>
                <w:i/>
                <w:lang w:eastAsia="cs-CZ"/>
              </w:rPr>
              <w:t>Patofyziologie a klinický obraz svalové slabosti kriticky nemocných.</w:t>
            </w:r>
            <w:r w:rsidRPr="008B5D06">
              <w:rPr>
                <w:rFonts w:eastAsia="Times New Roman" w:cstheme="minorHAnsi"/>
                <w:lang w:eastAsia="cs-CZ"/>
              </w:rPr>
              <w:t xml:space="preserve"> </w:t>
            </w:r>
          </w:p>
        </w:tc>
        <w:tc>
          <w:tcPr>
            <w:tcW w:w="4980" w:type="dxa"/>
          </w:tcPr>
          <w:p w14:paraId="434E447F" w14:textId="0E94F634" w:rsidR="0090437E" w:rsidRPr="008B5D06" w:rsidRDefault="0090437E" w:rsidP="003620CF">
            <w:r w:rsidRPr="008B5D06">
              <w:t>MUDr. Bohumil Bakalář</w:t>
            </w:r>
          </w:p>
        </w:tc>
      </w:tr>
      <w:tr w:rsidR="0090437E" w:rsidRPr="008B5D06" w14:paraId="44066F8A" w14:textId="77777777" w:rsidTr="0090437E">
        <w:trPr>
          <w:trHeight w:val="397"/>
        </w:trPr>
        <w:tc>
          <w:tcPr>
            <w:tcW w:w="1311" w:type="dxa"/>
          </w:tcPr>
          <w:p w14:paraId="293D377C" w14:textId="77777777" w:rsidR="0090437E" w:rsidRPr="008B5D06" w:rsidRDefault="0090437E" w:rsidP="00F27257">
            <w:r w:rsidRPr="008B5D06">
              <w:t>15.45 – 17.15</w:t>
            </w:r>
          </w:p>
        </w:tc>
        <w:tc>
          <w:tcPr>
            <w:tcW w:w="2635" w:type="dxa"/>
          </w:tcPr>
          <w:p w14:paraId="1466E10D" w14:textId="7B8874E6" w:rsidR="0090437E" w:rsidRPr="008B5D06" w:rsidRDefault="0090437E" w:rsidP="003D419E">
            <w:pPr>
              <w:rPr>
                <w:rFonts w:ascii="Arial" w:hAnsi="Arial" w:cs="Arial"/>
                <w:sz w:val="20"/>
                <w:szCs w:val="20"/>
              </w:rPr>
            </w:pPr>
            <w:r w:rsidRPr="008B5D06">
              <w:t xml:space="preserve">Hlavní principy </w:t>
            </w:r>
            <w:proofErr w:type="spellStart"/>
            <w:r w:rsidRPr="008B5D06">
              <w:t>neurorehabilitace</w:t>
            </w:r>
            <w:proofErr w:type="spellEnd"/>
            <w:r w:rsidRPr="008B5D06">
              <w:t xml:space="preserve"> </w:t>
            </w:r>
            <w:r w:rsidRPr="008B5D06">
              <w:rPr>
                <w:rFonts w:cstheme="minorHAnsi"/>
                <w:sz w:val="20"/>
                <w:szCs w:val="20"/>
              </w:rPr>
              <w:t>v intenzivní péči:</w:t>
            </w:r>
          </w:p>
          <w:p w14:paraId="2C8661F2" w14:textId="55C57A7E" w:rsidR="0090437E" w:rsidRPr="008B5D06" w:rsidRDefault="0090437E" w:rsidP="003D419E">
            <w:pPr>
              <w:rPr>
                <w:rFonts w:cstheme="minorHAnsi"/>
                <w:i/>
              </w:rPr>
            </w:pPr>
            <w:r w:rsidRPr="008B5D06">
              <w:rPr>
                <w:rFonts w:cstheme="minorHAnsi"/>
                <w:i/>
              </w:rPr>
              <w:t>„Mozek nečeká“</w:t>
            </w:r>
          </w:p>
        </w:tc>
        <w:tc>
          <w:tcPr>
            <w:tcW w:w="4980" w:type="dxa"/>
          </w:tcPr>
          <w:p w14:paraId="3A6848D9" w14:textId="14BD3385" w:rsidR="0090437E" w:rsidRPr="008B5D06" w:rsidRDefault="0090437E" w:rsidP="00F27257">
            <w:r w:rsidRPr="008B5D06">
              <w:t xml:space="preserve">Prof. MUDr. Marcela </w:t>
            </w:r>
            <w:proofErr w:type="spellStart"/>
            <w:r w:rsidRPr="008B5D06">
              <w:t>Gr</w:t>
            </w:r>
            <w:r w:rsidRPr="008B5D06">
              <w:rPr>
                <w:rFonts w:cstheme="minorHAnsi"/>
              </w:rPr>
              <w:t>ü</w:t>
            </w:r>
            <w:r w:rsidRPr="008B5D06">
              <w:t>nerová</w:t>
            </w:r>
            <w:proofErr w:type="spellEnd"/>
            <w:r w:rsidRPr="008B5D06">
              <w:t xml:space="preserve"> </w:t>
            </w:r>
            <w:proofErr w:type="spellStart"/>
            <w:r w:rsidRPr="008B5D06">
              <w:t>Lippertová</w:t>
            </w:r>
            <w:proofErr w:type="spellEnd"/>
            <w:r w:rsidRPr="008B5D06">
              <w:t>, Ph.D.</w:t>
            </w:r>
          </w:p>
        </w:tc>
      </w:tr>
    </w:tbl>
    <w:p w14:paraId="7F265C48" w14:textId="50CAD977" w:rsidR="00466C58" w:rsidRPr="008B5D06" w:rsidRDefault="00466C58" w:rsidP="002273DD">
      <w:pPr>
        <w:spacing w:after="120"/>
        <w:rPr>
          <w:rFonts w:ascii="Arial" w:hAnsi="Arial" w:cs="Arial"/>
          <w:b/>
          <w:color w:val="0070C0"/>
          <w:sz w:val="28"/>
          <w:szCs w:val="28"/>
        </w:rPr>
      </w:pPr>
    </w:p>
    <w:p w14:paraId="76CCD8B0" w14:textId="0FC4764C" w:rsidR="002273DD" w:rsidRPr="008B5D06" w:rsidRDefault="00014DC1" w:rsidP="002273DD">
      <w:pPr>
        <w:spacing w:after="120"/>
        <w:rPr>
          <w:rFonts w:ascii="Arial" w:hAnsi="Arial" w:cs="Arial"/>
          <w:b/>
          <w:color w:val="0070C0"/>
          <w:sz w:val="28"/>
          <w:szCs w:val="28"/>
        </w:rPr>
      </w:pPr>
      <w:r>
        <w:rPr>
          <w:rFonts w:ascii="Arial" w:hAnsi="Arial" w:cs="Arial"/>
          <w:b/>
          <w:color w:val="0070C0"/>
          <w:sz w:val="28"/>
          <w:szCs w:val="28"/>
        </w:rPr>
        <w:t>S</w:t>
      </w:r>
      <w:r w:rsidR="00EC72CC" w:rsidRPr="008B5D06">
        <w:rPr>
          <w:rFonts w:ascii="Arial" w:hAnsi="Arial" w:cs="Arial"/>
          <w:b/>
          <w:color w:val="0070C0"/>
          <w:sz w:val="28"/>
          <w:szCs w:val="28"/>
        </w:rPr>
        <w:t xml:space="preserve">tředa </w:t>
      </w:r>
      <w:r w:rsidR="00CF6A39" w:rsidRPr="008B5D06">
        <w:rPr>
          <w:rFonts w:ascii="Arial" w:hAnsi="Arial" w:cs="Arial"/>
          <w:b/>
          <w:color w:val="0070C0"/>
          <w:sz w:val="28"/>
          <w:szCs w:val="28"/>
        </w:rPr>
        <w:t>13.9.2023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347"/>
        <w:gridCol w:w="2698"/>
        <w:gridCol w:w="4881"/>
      </w:tblGrid>
      <w:tr w:rsidR="0090437E" w:rsidRPr="008B5D06" w14:paraId="5FE96BA6" w14:textId="77777777" w:rsidTr="0090437E">
        <w:trPr>
          <w:trHeight w:val="676"/>
        </w:trPr>
        <w:tc>
          <w:tcPr>
            <w:tcW w:w="1347" w:type="dxa"/>
            <w:shd w:val="clear" w:color="auto" w:fill="BDD6EE" w:themeFill="accent1" w:themeFillTint="66"/>
            <w:vAlign w:val="center"/>
          </w:tcPr>
          <w:p w14:paraId="2BA1D6CB" w14:textId="77777777" w:rsidR="0090437E" w:rsidRPr="008B5D06" w:rsidRDefault="0090437E" w:rsidP="0051498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5D06">
              <w:rPr>
                <w:rFonts w:ascii="Arial" w:hAnsi="Arial" w:cs="Arial"/>
                <w:b/>
                <w:sz w:val="24"/>
                <w:szCs w:val="24"/>
              </w:rPr>
              <w:t>Čas</w:t>
            </w:r>
          </w:p>
        </w:tc>
        <w:tc>
          <w:tcPr>
            <w:tcW w:w="2698" w:type="dxa"/>
            <w:shd w:val="clear" w:color="auto" w:fill="BDD6EE" w:themeFill="accent1" w:themeFillTint="66"/>
            <w:vAlign w:val="center"/>
          </w:tcPr>
          <w:p w14:paraId="7AB9F126" w14:textId="77777777" w:rsidR="0090437E" w:rsidRPr="008B5D06" w:rsidRDefault="0090437E" w:rsidP="0051498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5D06">
              <w:rPr>
                <w:rFonts w:ascii="Arial" w:hAnsi="Arial" w:cs="Arial"/>
                <w:b/>
                <w:sz w:val="24"/>
                <w:szCs w:val="24"/>
              </w:rPr>
              <w:t>Téma</w:t>
            </w:r>
          </w:p>
        </w:tc>
        <w:tc>
          <w:tcPr>
            <w:tcW w:w="4881" w:type="dxa"/>
            <w:shd w:val="clear" w:color="auto" w:fill="BDD6EE" w:themeFill="accent1" w:themeFillTint="66"/>
            <w:vAlign w:val="center"/>
          </w:tcPr>
          <w:p w14:paraId="4A6542FA" w14:textId="77777777" w:rsidR="0090437E" w:rsidRPr="008B5D06" w:rsidRDefault="0090437E" w:rsidP="0051498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5D06">
              <w:rPr>
                <w:rFonts w:ascii="Arial" w:hAnsi="Arial" w:cs="Arial"/>
                <w:b/>
                <w:sz w:val="24"/>
                <w:szCs w:val="24"/>
              </w:rPr>
              <w:t>Přednášející</w:t>
            </w:r>
            <w:r w:rsidRPr="008B5D06">
              <w:rPr>
                <w:rFonts w:ascii="Arial" w:hAnsi="Arial" w:cs="Arial"/>
                <w:b/>
                <w:sz w:val="24"/>
                <w:szCs w:val="24"/>
              </w:rPr>
              <w:br/>
              <w:t>(celé jméno – včetně titulu)</w:t>
            </w:r>
          </w:p>
        </w:tc>
      </w:tr>
      <w:tr w:rsidR="0090437E" w:rsidRPr="008B5D06" w14:paraId="0FEEC37F" w14:textId="77777777" w:rsidTr="0090437E">
        <w:trPr>
          <w:trHeight w:val="397"/>
        </w:trPr>
        <w:tc>
          <w:tcPr>
            <w:tcW w:w="1347" w:type="dxa"/>
          </w:tcPr>
          <w:p w14:paraId="18D3A163" w14:textId="77777777" w:rsidR="0090437E" w:rsidRPr="008B5D06" w:rsidRDefault="0090437E" w:rsidP="00F27257">
            <w:r w:rsidRPr="008B5D06">
              <w:t>8.00 – 9:30</w:t>
            </w:r>
          </w:p>
        </w:tc>
        <w:tc>
          <w:tcPr>
            <w:tcW w:w="2698" w:type="dxa"/>
          </w:tcPr>
          <w:p w14:paraId="09E323E4" w14:textId="3635FB60" w:rsidR="0090437E" w:rsidRPr="008B5D06" w:rsidRDefault="0090437E" w:rsidP="00F27257">
            <w:r w:rsidRPr="008B5D06">
              <w:t xml:space="preserve">Týmová práce, </w:t>
            </w:r>
            <w:proofErr w:type="spellStart"/>
            <w:r w:rsidRPr="008B5D06">
              <w:t>interdisciplinárni</w:t>
            </w:r>
            <w:proofErr w:type="spellEnd"/>
            <w:r w:rsidRPr="008B5D06">
              <w:t xml:space="preserve"> tým</w:t>
            </w:r>
          </w:p>
        </w:tc>
        <w:tc>
          <w:tcPr>
            <w:tcW w:w="4881" w:type="dxa"/>
          </w:tcPr>
          <w:p w14:paraId="69E49BE5" w14:textId="5F15E240" w:rsidR="0090437E" w:rsidRPr="008B5D06" w:rsidRDefault="0090437E" w:rsidP="00F27257">
            <w:r w:rsidRPr="008B5D06">
              <w:t xml:space="preserve">Mgr. Helena </w:t>
            </w:r>
            <w:proofErr w:type="spellStart"/>
            <w:r w:rsidRPr="008B5D06">
              <w:t>Zimermanová</w:t>
            </w:r>
            <w:proofErr w:type="spellEnd"/>
          </w:p>
        </w:tc>
      </w:tr>
      <w:tr w:rsidR="0090437E" w:rsidRPr="008B5D06" w14:paraId="7AADFE3B" w14:textId="77777777" w:rsidTr="0090437E">
        <w:trPr>
          <w:trHeight w:val="397"/>
        </w:trPr>
        <w:tc>
          <w:tcPr>
            <w:tcW w:w="1347" w:type="dxa"/>
          </w:tcPr>
          <w:p w14:paraId="55CEA7F8" w14:textId="77777777" w:rsidR="0090437E" w:rsidRPr="008B5D06" w:rsidRDefault="0090437E" w:rsidP="00F27257">
            <w:r w:rsidRPr="008B5D06">
              <w:t>9.45 – 11.15</w:t>
            </w:r>
          </w:p>
        </w:tc>
        <w:tc>
          <w:tcPr>
            <w:tcW w:w="2698" w:type="dxa"/>
          </w:tcPr>
          <w:p w14:paraId="740EB4D9" w14:textId="38F7E0CC" w:rsidR="0090437E" w:rsidRPr="008B5D06" w:rsidRDefault="0090437E" w:rsidP="00F27257">
            <w:proofErr w:type="spellStart"/>
            <w:r w:rsidRPr="008B5D06">
              <w:t>Assessment</w:t>
            </w:r>
            <w:proofErr w:type="spellEnd"/>
          </w:p>
        </w:tc>
        <w:tc>
          <w:tcPr>
            <w:tcW w:w="4881" w:type="dxa"/>
          </w:tcPr>
          <w:p w14:paraId="733CEE47" w14:textId="63B9AA50" w:rsidR="0090437E" w:rsidRPr="008B5D06" w:rsidRDefault="0090437E" w:rsidP="00F27257">
            <w:r w:rsidRPr="008B5D06">
              <w:t xml:space="preserve">Mgr. Helena </w:t>
            </w:r>
            <w:proofErr w:type="spellStart"/>
            <w:r w:rsidRPr="008B5D06">
              <w:t>Zimermanová</w:t>
            </w:r>
            <w:proofErr w:type="spellEnd"/>
          </w:p>
        </w:tc>
      </w:tr>
      <w:tr w:rsidR="0090437E" w:rsidRPr="008B5D06" w14:paraId="4766A795" w14:textId="77777777" w:rsidTr="0090437E">
        <w:trPr>
          <w:trHeight w:val="397"/>
        </w:trPr>
        <w:tc>
          <w:tcPr>
            <w:tcW w:w="1347" w:type="dxa"/>
          </w:tcPr>
          <w:p w14:paraId="7FFF08BA" w14:textId="77777777" w:rsidR="0090437E" w:rsidRPr="008B5D06" w:rsidRDefault="0090437E" w:rsidP="00F27257">
            <w:r w:rsidRPr="008B5D06">
              <w:t>11.30 – 13.00</w:t>
            </w:r>
          </w:p>
        </w:tc>
        <w:tc>
          <w:tcPr>
            <w:tcW w:w="2698" w:type="dxa"/>
          </w:tcPr>
          <w:p w14:paraId="2BD3AFDD" w14:textId="77777777" w:rsidR="0090437E" w:rsidRPr="008B5D06" w:rsidRDefault="0090437E" w:rsidP="003D419E">
            <w:r w:rsidRPr="008B5D06">
              <w:t xml:space="preserve">Hlavní principy </w:t>
            </w:r>
            <w:proofErr w:type="spellStart"/>
            <w:r w:rsidRPr="008B5D06">
              <w:t>neurorehabilitace</w:t>
            </w:r>
            <w:proofErr w:type="spellEnd"/>
            <w:r w:rsidRPr="008B5D06">
              <w:t xml:space="preserve">: </w:t>
            </w:r>
          </w:p>
          <w:p w14:paraId="75FECBF7" w14:textId="13F90A78" w:rsidR="0090437E" w:rsidRPr="008B5D06" w:rsidRDefault="0090437E" w:rsidP="003D419E">
            <w:r w:rsidRPr="008B5D06">
              <w:rPr>
                <w:i/>
              </w:rPr>
              <w:lastRenderedPageBreak/>
              <w:t>Role včasné mobilizace.</w:t>
            </w:r>
          </w:p>
        </w:tc>
        <w:tc>
          <w:tcPr>
            <w:tcW w:w="4881" w:type="dxa"/>
          </w:tcPr>
          <w:p w14:paraId="4AE3C16F" w14:textId="0ABB6F4E" w:rsidR="0090437E" w:rsidRPr="008B5D06" w:rsidRDefault="0090437E" w:rsidP="00F27257">
            <w:r w:rsidRPr="008B5D06">
              <w:lastRenderedPageBreak/>
              <w:t xml:space="preserve">Prof. MUDr. Marcela </w:t>
            </w:r>
            <w:proofErr w:type="spellStart"/>
            <w:r w:rsidRPr="008B5D06">
              <w:t>Gr</w:t>
            </w:r>
            <w:r w:rsidRPr="008B5D06">
              <w:rPr>
                <w:rFonts w:cstheme="minorHAnsi"/>
              </w:rPr>
              <w:t>ü</w:t>
            </w:r>
            <w:r w:rsidRPr="008B5D06">
              <w:t>nerová</w:t>
            </w:r>
            <w:proofErr w:type="spellEnd"/>
            <w:r w:rsidRPr="008B5D06">
              <w:t xml:space="preserve"> </w:t>
            </w:r>
            <w:proofErr w:type="spellStart"/>
            <w:r w:rsidRPr="008B5D06">
              <w:t>Lippertová</w:t>
            </w:r>
            <w:proofErr w:type="spellEnd"/>
            <w:r w:rsidRPr="008B5D06">
              <w:t>, Ph.D.</w:t>
            </w:r>
          </w:p>
        </w:tc>
      </w:tr>
      <w:tr w:rsidR="0090437E" w:rsidRPr="008B5D06" w14:paraId="242229B5" w14:textId="77777777" w:rsidTr="0090437E">
        <w:trPr>
          <w:trHeight w:val="397"/>
        </w:trPr>
        <w:tc>
          <w:tcPr>
            <w:tcW w:w="1347" w:type="dxa"/>
          </w:tcPr>
          <w:p w14:paraId="4837E81A" w14:textId="018E1CD9" w:rsidR="0090437E" w:rsidRPr="008B5D06" w:rsidRDefault="0090437E" w:rsidP="00F27257">
            <w:r w:rsidRPr="008B5D06">
              <w:t xml:space="preserve"> 13-14</w:t>
            </w:r>
          </w:p>
        </w:tc>
        <w:tc>
          <w:tcPr>
            <w:tcW w:w="2698" w:type="dxa"/>
          </w:tcPr>
          <w:p w14:paraId="23D019A5" w14:textId="77777777" w:rsidR="0090437E" w:rsidRPr="008B5D06" w:rsidRDefault="0090437E" w:rsidP="00F27257">
            <w:r w:rsidRPr="008B5D06">
              <w:t>oběd</w:t>
            </w:r>
          </w:p>
        </w:tc>
        <w:tc>
          <w:tcPr>
            <w:tcW w:w="4881" w:type="dxa"/>
          </w:tcPr>
          <w:p w14:paraId="01748D83" w14:textId="77777777" w:rsidR="0090437E" w:rsidRPr="008B5D06" w:rsidRDefault="0090437E" w:rsidP="00F27257"/>
        </w:tc>
      </w:tr>
      <w:tr w:rsidR="0090437E" w:rsidRPr="008B5D06" w14:paraId="2DB04400" w14:textId="77777777" w:rsidTr="0090437E">
        <w:trPr>
          <w:trHeight w:val="397"/>
        </w:trPr>
        <w:tc>
          <w:tcPr>
            <w:tcW w:w="1347" w:type="dxa"/>
          </w:tcPr>
          <w:p w14:paraId="4DA6C950" w14:textId="77777777" w:rsidR="0090437E" w:rsidRPr="008B5D06" w:rsidRDefault="0090437E" w:rsidP="00F27257">
            <w:r w:rsidRPr="008B5D06">
              <w:t>14 – 15.30</w:t>
            </w:r>
          </w:p>
        </w:tc>
        <w:tc>
          <w:tcPr>
            <w:tcW w:w="2698" w:type="dxa"/>
          </w:tcPr>
          <w:p w14:paraId="1285E39F" w14:textId="1F0A9A30" w:rsidR="0090437E" w:rsidRPr="008B5D06" w:rsidRDefault="0090437E" w:rsidP="009B2DC3">
            <w:proofErr w:type="spellStart"/>
            <w:r w:rsidRPr="008B5D06">
              <w:rPr>
                <w:i/>
              </w:rPr>
              <w:t>Weaning</w:t>
            </w:r>
            <w:proofErr w:type="spellEnd"/>
            <w:r w:rsidRPr="008B5D06">
              <w:rPr>
                <w:i/>
              </w:rPr>
              <w:t xml:space="preserve"> z pohledu logopeda.</w:t>
            </w:r>
          </w:p>
        </w:tc>
        <w:tc>
          <w:tcPr>
            <w:tcW w:w="4881" w:type="dxa"/>
          </w:tcPr>
          <w:p w14:paraId="357A1145" w14:textId="1C3F6794" w:rsidR="0090437E" w:rsidRPr="008B5D06" w:rsidRDefault="0090437E" w:rsidP="00F27257">
            <w:r w:rsidRPr="008B5D06">
              <w:t>PhDr. Šárka Bílá</w:t>
            </w:r>
          </w:p>
        </w:tc>
      </w:tr>
      <w:tr w:rsidR="0090437E" w:rsidRPr="008B5D06" w14:paraId="3F746DE1" w14:textId="77777777" w:rsidTr="0090437E">
        <w:trPr>
          <w:trHeight w:val="397"/>
        </w:trPr>
        <w:tc>
          <w:tcPr>
            <w:tcW w:w="1347" w:type="dxa"/>
          </w:tcPr>
          <w:p w14:paraId="5E2D6E4B" w14:textId="77777777" w:rsidR="0090437E" w:rsidRPr="008B5D06" w:rsidRDefault="0090437E" w:rsidP="00F27257">
            <w:r w:rsidRPr="008B5D06">
              <w:t>15.45 – 17.15</w:t>
            </w:r>
          </w:p>
        </w:tc>
        <w:tc>
          <w:tcPr>
            <w:tcW w:w="2698" w:type="dxa"/>
          </w:tcPr>
          <w:p w14:paraId="0FED193A" w14:textId="74D67A0F" w:rsidR="0090437E" w:rsidRPr="008B5D06" w:rsidRDefault="0090437E" w:rsidP="00EB127F">
            <w:pPr>
              <w:rPr>
                <w:i/>
              </w:rPr>
            </w:pPr>
            <w:r w:rsidRPr="008B5D06">
              <w:rPr>
                <w:i/>
              </w:rPr>
              <w:t>Logoped v intenzivní péči a terapie dysfagie.</w:t>
            </w:r>
          </w:p>
        </w:tc>
        <w:tc>
          <w:tcPr>
            <w:tcW w:w="4881" w:type="dxa"/>
          </w:tcPr>
          <w:p w14:paraId="15ED81B7" w14:textId="3C2BAD3D" w:rsidR="0090437E" w:rsidRPr="008B5D06" w:rsidRDefault="0090437E" w:rsidP="00F27257">
            <w:r w:rsidRPr="008B5D06">
              <w:t>PhDr. Šárka Bílá</w:t>
            </w:r>
          </w:p>
        </w:tc>
      </w:tr>
      <w:tr w:rsidR="0090437E" w:rsidRPr="008B5D06" w14:paraId="18520CB0" w14:textId="77777777" w:rsidTr="0090437E">
        <w:trPr>
          <w:trHeight w:val="397"/>
        </w:trPr>
        <w:tc>
          <w:tcPr>
            <w:tcW w:w="1347" w:type="dxa"/>
          </w:tcPr>
          <w:p w14:paraId="71601FED" w14:textId="0F936F1D" w:rsidR="0090437E" w:rsidRPr="008B5D06" w:rsidRDefault="0090437E" w:rsidP="00F27257">
            <w:r w:rsidRPr="008B5D06">
              <w:t>17.15 – 18.00</w:t>
            </w:r>
          </w:p>
        </w:tc>
        <w:tc>
          <w:tcPr>
            <w:tcW w:w="2698" w:type="dxa"/>
          </w:tcPr>
          <w:p w14:paraId="11FADA66" w14:textId="72EB64E4" w:rsidR="0090437E" w:rsidRPr="008B5D06" w:rsidRDefault="0090437E" w:rsidP="003D419E">
            <w:proofErr w:type="spellStart"/>
            <w:r w:rsidRPr="008B5D06">
              <w:t>Neurontenzivní</w:t>
            </w:r>
            <w:proofErr w:type="spellEnd"/>
            <w:r w:rsidRPr="008B5D06">
              <w:t xml:space="preserve"> péče a akutní rehabilitace.</w:t>
            </w:r>
          </w:p>
          <w:p w14:paraId="4B8A7750" w14:textId="114BE32B" w:rsidR="0090437E" w:rsidRPr="008B5D06" w:rsidRDefault="0090437E" w:rsidP="003D419E">
            <w:pPr>
              <w:rPr>
                <w:i/>
              </w:rPr>
            </w:pPr>
            <w:r w:rsidRPr="008B5D06">
              <w:rPr>
                <w:i/>
              </w:rPr>
              <w:t>Senzorická deprivace a</w:t>
            </w:r>
          </w:p>
          <w:p w14:paraId="0FB5B984" w14:textId="4A4FD000" w:rsidR="0090437E" w:rsidRPr="008B5D06" w:rsidRDefault="0090437E" w:rsidP="004B4272">
            <w:proofErr w:type="spellStart"/>
            <w:r w:rsidRPr="008B5D06">
              <w:rPr>
                <w:i/>
              </w:rPr>
              <w:t>Enriched</w:t>
            </w:r>
            <w:proofErr w:type="spellEnd"/>
            <w:r w:rsidRPr="008B5D06">
              <w:rPr>
                <w:i/>
              </w:rPr>
              <w:t xml:space="preserve"> </w:t>
            </w:r>
            <w:proofErr w:type="spellStart"/>
            <w:r w:rsidRPr="008B5D06">
              <w:rPr>
                <w:i/>
              </w:rPr>
              <w:t>environment</w:t>
            </w:r>
            <w:proofErr w:type="spellEnd"/>
            <w:r w:rsidRPr="008B5D06">
              <w:rPr>
                <w:i/>
              </w:rPr>
              <w:t xml:space="preserve"> </w:t>
            </w:r>
          </w:p>
        </w:tc>
        <w:tc>
          <w:tcPr>
            <w:tcW w:w="4881" w:type="dxa"/>
          </w:tcPr>
          <w:p w14:paraId="499ABE84" w14:textId="55F49213" w:rsidR="0090437E" w:rsidRPr="008B5D06" w:rsidRDefault="0090437E" w:rsidP="00F27257">
            <w:r w:rsidRPr="008B5D06">
              <w:t xml:space="preserve">Prof. MUDr. Marcela </w:t>
            </w:r>
            <w:proofErr w:type="spellStart"/>
            <w:r w:rsidRPr="008B5D06">
              <w:t>Gr</w:t>
            </w:r>
            <w:r w:rsidRPr="008B5D06">
              <w:rPr>
                <w:rFonts w:cstheme="minorHAnsi"/>
              </w:rPr>
              <w:t>ü</w:t>
            </w:r>
            <w:r w:rsidRPr="008B5D06">
              <w:t>nerová</w:t>
            </w:r>
            <w:proofErr w:type="spellEnd"/>
            <w:r w:rsidRPr="008B5D06">
              <w:t xml:space="preserve"> </w:t>
            </w:r>
            <w:proofErr w:type="spellStart"/>
            <w:r w:rsidRPr="008B5D06">
              <w:t>Lippertová</w:t>
            </w:r>
            <w:proofErr w:type="spellEnd"/>
            <w:r w:rsidRPr="008B5D06">
              <w:t>, Ph.D.</w:t>
            </w:r>
          </w:p>
        </w:tc>
      </w:tr>
    </w:tbl>
    <w:p w14:paraId="6DCD4F29" w14:textId="77777777" w:rsidR="00A0765A" w:rsidRPr="008B5D06" w:rsidRDefault="00A0765A" w:rsidP="005B4A11">
      <w:pPr>
        <w:spacing w:after="120"/>
        <w:rPr>
          <w:rFonts w:ascii="Arial" w:hAnsi="Arial" w:cs="Arial"/>
          <w:b/>
          <w:color w:val="0070C0"/>
          <w:sz w:val="28"/>
          <w:szCs w:val="28"/>
        </w:rPr>
      </w:pPr>
    </w:p>
    <w:p w14:paraId="5DC4E3BB" w14:textId="12CADE51" w:rsidR="005B4A11" w:rsidRPr="008B5D06" w:rsidRDefault="00014DC1" w:rsidP="005B4A11">
      <w:pPr>
        <w:spacing w:after="120"/>
        <w:rPr>
          <w:rFonts w:ascii="Arial" w:hAnsi="Arial" w:cs="Arial"/>
          <w:b/>
          <w:color w:val="0070C0"/>
          <w:sz w:val="28"/>
          <w:szCs w:val="28"/>
        </w:rPr>
      </w:pPr>
      <w:r>
        <w:rPr>
          <w:rFonts w:ascii="Arial" w:hAnsi="Arial" w:cs="Arial"/>
          <w:b/>
          <w:color w:val="0070C0"/>
          <w:sz w:val="28"/>
          <w:szCs w:val="28"/>
        </w:rPr>
        <w:t>Č</w:t>
      </w:r>
      <w:r w:rsidR="00EC72CC" w:rsidRPr="008B5D06">
        <w:rPr>
          <w:rFonts w:ascii="Arial" w:hAnsi="Arial" w:cs="Arial"/>
          <w:b/>
          <w:color w:val="0070C0"/>
          <w:sz w:val="28"/>
          <w:szCs w:val="28"/>
        </w:rPr>
        <w:t xml:space="preserve">tvrtek </w:t>
      </w:r>
      <w:r w:rsidR="00CF6A39" w:rsidRPr="008B5D06">
        <w:rPr>
          <w:rFonts w:ascii="Arial" w:hAnsi="Arial" w:cs="Arial"/>
          <w:b/>
          <w:color w:val="0070C0"/>
          <w:sz w:val="28"/>
          <w:szCs w:val="28"/>
        </w:rPr>
        <w:t>14.9.2023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87"/>
        <w:gridCol w:w="2875"/>
        <w:gridCol w:w="4564"/>
      </w:tblGrid>
      <w:tr w:rsidR="0090437E" w:rsidRPr="008B5D06" w14:paraId="03406863" w14:textId="77777777" w:rsidTr="0090437E">
        <w:trPr>
          <w:trHeight w:val="676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65617711" w14:textId="77777777" w:rsidR="0090437E" w:rsidRPr="008B5D06" w:rsidRDefault="009043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5D06">
              <w:rPr>
                <w:rFonts w:ascii="Arial" w:hAnsi="Arial" w:cs="Arial"/>
                <w:b/>
                <w:sz w:val="24"/>
                <w:szCs w:val="24"/>
              </w:rPr>
              <w:t>Čas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6721A3DC" w14:textId="77777777" w:rsidR="0090437E" w:rsidRPr="008B5D06" w:rsidRDefault="009043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5D06">
              <w:rPr>
                <w:rFonts w:ascii="Arial" w:hAnsi="Arial" w:cs="Arial"/>
                <w:b/>
                <w:sz w:val="24"/>
                <w:szCs w:val="24"/>
              </w:rPr>
              <w:t>Téma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10982337" w14:textId="77777777" w:rsidR="0090437E" w:rsidRPr="008B5D06" w:rsidRDefault="009043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5D06">
              <w:rPr>
                <w:rFonts w:ascii="Arial" w:hAnsi="Arial" w:cs="Arial"/>
                <w:b/>
                <w:sz w:val="24"/>
                <w:szCs w:val="24"/>
              </w:rPr>
              <w:t>Přednášející</w:t>
            </w:r>
            <w:r w:rsidRPr="008B5D06">
              <w:rPr>
                <w:rFonts w:ascii="Arial" w:hAnsi="Arial" w:cs="Arial"/>
                <w:b/>
                <w:sz w:val="24"/>
                <w:szCs w:val="24"/>
              </w:rPr>
              <w:br/>
              <w:t>(celé jméno – včetně titulu)</w:t>
            </w:r>
          </w:p>
        </w:tc>
      </w:tr>
      <w:tr w:rsidR="0090437E" w:rsidRPr="008B5D06" w14:paraId="7CAB80B0" w14:textId="77777777" w:rsidTr="0090437E">
        <w:trPr>
          <w:trHeight w:val="397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156FC" w14:textId="680B1E64" w:rsidR="0090437E" w:rsidRPr="008B5D06" w:rsidRDefault="0090437E" w:rsidP="00F27257">
            <w:r w:rsidRPr="008B5D06">
              <w:t>8.00 – 8.45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5C2BC" w14:textId="29666F1C" w:rsidR="0090437E" w:rsidRPr="008B5D06" w:rsidRDefault="0090437E" w:rsidP="00360151">
            <w:r w:rsidRPr="008B5D06">
              <w:t>Poruchy vědomí a jejich rehabilitace</w:t>
            </w:r>
            <w:r>
              <w:t>:</w:t>
            </w:r>
          </w:p>
          <w:p w14:paraId="3DA2E428" w14:textId="03297484" w:rsidR="0090437E" w:rsidRPr="008B5D06" w:rsidRDefault="0090437E" w:rsidP="00360151">
            <w:pPr>
              <w:rPr>
                <w:i/>
              </w:rPr>
            </w:pPr>
            <w:proofErr w:type="spellStart"/>
            <w:r w:rsidRPr="008B5D06">
              <w:rPr>
                <w:i/>
              </w:rPr>
              <w:t>Apalický</w:t>
            </w:r>
            <w:proofErr w:type="spellEnd"/>
            <w:r w:rsidRPr="008B5D06">
              <w:rPr>
                <w:i/>
              </w:rPr>
              <w:t xml:space="preserve"> syndrom a </w:t>
            </w:r>
            <w:proofErr w:type="spellStart"/>
            <w:r w:rsidRPr="008B5D06">
              <w:rPr>
                <w:i/>
              </w:rPr>
              <w:t>minimally</w:t>
            </w:r>
            <w:proofErr w:type="spellEnd"/>
            <w:r w:rsidRPr="008B5D06">
              <w:rPr>
                <w:i/>
              </w:rPr>
              <w:t xml:space="preserve"> </w:t>
            </w:r>
            <w:proofErr w:type="spellStart"/>
            <w:r w:rsidRPr="008B5D06">
              <w:rPr>
                <w:i/>
              </w:rPr>
              <w:t>consciousness</w:t>
            </w:r>
            <w:proofErr w:type="spellEnd"/>
            <w:r w:rsidRPr="008B5D06">
              <w:rPr>
                <w:i/>
              </w:rPr>
              <w:t xml:space="preserve"> </w:t>
            </w:r>
            <w:proofErr w:type="spellStart"/>
            <w:r w:rsidRPr="008B5D06">
              <w:rPr>
                <w:i/>
              </w:rPr>
              <w:t>state</w:t>
            </w:r>
            <w:proofErr w:type="spellEnd"/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79E83" w14:textId="051AF3A5" w:rsidR="0090437E" w:rsidRPr="008B5D06" w:rsidRDefault="0090437E" w:rsidP="00F27257">
            <w:r w:rsidRPr="008B5D06">
              <w:t xml:space="preserve">Prof. MUDr. Marcela </w:t>
            </w:r>
            <w:proofErr w:type="spellStart"/>
            <w:r w:rsidRPr="008B5D06">
              <w:t>Gr</w:t>
            </w:r>
            <w:r w:rsidRPr="008B5D06">
              <w:rPr>
                <w:rFonts w:cstheme="minorHAnsi"/>
              </w:rPr>
              <w:t>ü</w:t>
            </w:r>
            <w:r w:rsidRPr="008B5D06">
              <w:t>nerová</w:t>
            </w:r>
            <w:proofErr w:type="spellEnd"/>
            <w:r w:rsidRPr="008B5D06">
              <w:t xml:space="preserve"> </w:t>
            </w:r>
            <w:proofErr w:type="spellStart"/>
            <w:r w:rsidRPr="008B5D06">
              <w:t>Lippertová</w:t>
            </w:r>
            <w:proofErr w:type="spellEnd"/>
            <w:r w:rsidRPr="008B5D06">
              <w:t>, Ph.D.</w:t>
            </w:r>
          </w:p>
        </w:tc>
      </w:tr>
      <w:tr w:rsidR="0090437E" w:rsidRPr="008B5D06" w14:paraId="5281330F" w14:textId="77777777" w:rsidTr="0090437E">
        <w:trPr>
          <w:trHeight w:val="397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C13AE" w14:textId="741A3C82" w:rsidR="0090437E" w:rsidRPr="008B5D06" w:rsidRDefault="0090437E" w:rsidP="00F27257">
            <w:r w:rsidRPr="008B5D06">
              <w:t>8.45 – 9.30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BD253" w14:textId="289AA0F2" w:rsidR="0090437E" w:rsidRPr="008B5D06" w:rsidRDefault="0090437E" w:rsidP="00655124">
            <w:pPr>
              <w:rPr>
                <w:i/>
              </w:rPr>
            </w:pPr>
            <w:r w:rsidRPr="008B5D06">
              <w:rPr>
                <w:i/>
              </w:rPr>
              <w:t>Využití vibrační stimulace u pac. s CIP a CIM (</w:t>
            </w:r>
            <w:proofErr w:type="spellStart"/>
            <w:r w:rsidRPr="008B5D06">
              <w:rPr>
                <w:i/>
              </w:rPr>
              <w:t>Vibramov</w:t>
            </w:r>
            <w:proofErr w:type="spellEnd"/>
            <w:r w:rsidRPr="008B5D06">
              <w:rPr>
                <w:i/>
              </w:rPr>
              <w:t>).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0AB5E" w14:textId="4FBBB73C" w:rsidR="0090437E" w:rsidRPr="008B5D06" w:rsidRDefault="0090437E" w:rsidP="00F27257">
            <w:r w:rsidRPr="008B5D06">
              <w:t>MUDr. Bohumil Bakalář</w:t>
            </w:r>
          </w:p>
        </w:tc>
      </w:tr>
      <w:tr w:rsidR="0090437E" w:rsidRPr="008B5D06" w14:paraId="068AFBB5" w14:textId="77777777" w:rsidTr="0090437E">
        <w:trPr>
          <w:trHeight w:val="397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4DBF1" w14:textId="77777777" w:rsidR="0090437E" w:rsidRPr="008B5D06" w:rsidRDefault="0090437E" w:rsidP="00F27257">
            <w:r w:rsidRPr="008B5D06">
              <w:t>9.45 – 11.15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69E11" w14:textId="4B0A2A32" w:rsidR="0090437E" w:rsidRPr="008B5D06" w:rsidRDefault="0090437E" w:rsidP="00F27257">
            <w:pPr>
              <w:rPr>
                <w:i/>
              </w:rPr>
            </w:pPr>
            <w:proofErr w:type="spellStart"/>
            <w:r w:rsidRPr="008B5D06">
              <w:rPr>
                <w:i/>
              </w:rPr>
              <w:t>Weaning</w:t>
            </w:r>
            <w:proofErr w:type="spellEnd"/>
            <w:r w:rsidRPr="008B5D06">
              <w:rPr>
                <w:i/>
              </w:rPr>
              <w:t xml:space="preserve"> z pohledu anesteziologa.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AD321" w14:textId="6813E1A5" w:rsidR="0090437E" w:rsidRPr="008B5D06" w:rsidRDefault="0090437E" w:rsidP="00F27257">
            <w:r w:rsidRPr="008B5D06">
              <w:t>MUDr. Bohumil Bakalář</w:t>
            </w:r>
          </w:p>
        </w:tc>
      </w:tr>
      <w:tr w:rsidR="0090437E" w:rsidRPr="008B5D06" w14:paraId="077F9457" w14:textId="77777777" w:rsidTr="0090437E">
        <w:trPr>
          <w:trHeight w:val="397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6FAD0" w14:textId="77777777" w:rsidR="0090437E" w:rsidRPr="008B5D06" w:rsidRDefault="0090437E" w:rsidP="00F27257">
            <w:r w:rsidRPr="008B5D06">
              <w:t>11.30 – 13.00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0CFE8" w14:textId="61CF1B05" w:rsidR="0090437E" w:rsidRPr="008B5D06" w:rsidRDefault="0090437E" w:rsidP="0010670A">
            <w:pPr>
              <w:rPr>
                <w:i/>
              </w:rPr>
            </w:pPr>
            <w:r w:rsidRPr="008B5D06">
              <w:rPr>
                <w:i/>
              </w:rPr>
              <w:t>Polohování v </w:t>
            </w:r>
            <w:proofErr w:type="spellStart"/>
            <w:r w:rsidRPr="008B5D06">
              <w:rPr>
                <w:i/>
              </w:rPr>
              <w:t>neurointenzivní</w:t>
            </w:r>
            <w:proofErr w:type="spellEnd"/>
            <w:r w:rsidRPr="008B5D06">
              <w:rPr>
                <w:i/>
              </w:rPr>
              <w:t xml:space="preserve"> péči.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4E906" w14:textId="6CB08410" w:rsidR="0090437E" w:rsidRPr="008B5D06" w:rsidRDefault="0090437E" w:rsidP="00F27257">
            <w:r w:rsidRPr="008B5D06">
              <w:t>Mgr. Kateřina Macháčková, Ph.D.</w:t>
            </w:r>
          </w:p>
        </w:tc>
      </w:tr>
      <w:tr w:rsidR="0090437E" w:rsidRPr="008B5D06" w14:paraId="7E06606A" w14:textId="77777777" w:rsidTr="0090437E">
        <w:trPr>
          <w:trHeight w:val="397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A79E3" w14:textId="77777777" w:rsidR="0090437E" w:rsidRPr="008B5D06" w:rsidRDefault="0090437E" w:rsidP="00F27257">
            <w:r w:rsidRPr="008B5D06">
              <w:t>13-14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2E0B7" w14:textId="77777777" w:rsidR="0090437E" w:rsidRPr="008B5D06" w:rsidRDefault="0090437E" w:rsidP="00F27257">
            <w:r w:rsidRPr="008B5D06">
              <w:t>oběd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3B1DD" w14:textId="77777777" w:rsidR="0090437E" w:rsidRPr="008B5D06" w:rsidRDefault="0090437E" w:rsidP="00F27257"/>
        </w:tc>
      </w:tr>
      <w:tr w:rsidR="0090437E" w:rsidRPr="008B5D06" w14:paraId="6F96C6B1" w14:textId="77777777" w:rsidTr="0090437E">
        <w:trPr>
          <w:trHeight w:val="397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DCA6D" w14:textId="77777777" w:rsidR="0090437E" w:rsidRPr="008B5D06" w:rsidRDefault="0090437E" w:rsidP="00F27257">
            <w:r w:rsidRPr="008B5D06">
              <w:t>14 – 15.30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BA49F" w14:textId="0B4E340B" w:rsidR="0090437E" w:rsidRPr="008B5D06" w:rsidRDefault="0090437E" w:rsidP="00F27257">
            <w:pPr>
              <w:rPr>
                <w:i/>
              </w:rPr>
            </w:pPr>
            <w:r w:rsidRPr="008B5D06">
              <w:rPr>
                <w:i/>
              </w:rPr>
              <w:t xml:space="preserve">Včasný management na lůžku a terapeutická </w:t>
            </w:r>
            <w:proofErr w:type="spellStart"/>
            <w:r w:rsidRPr="008B5D06">
              <w:rPr>
                <w:i/>
              </w:rPr>
              <w:t>vertikalizace</w:t>
            </w:r>
            <w:proofErr w:type="spellEnd"/>
            <w:r w:rsidRPr="008B5D06">
              <w:rPr>
                <w:i/>
              </w:rPr>
              <w:t>.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72641" w14:textId="5A70D8D2" w:rsidR="0090437E" w:rsidRPr="008B5D06" w:rsidRDefault="0090437E" w:rsidP="00F27257">
            <w:r w:rsidRPr="008B5D06">
              <w:t>Mgr. Kateřina Macháčková, Ph.D.</w:t>
            </w:r>
          </w:p>
        </w:tc>
      </w:tr>
      <w:tr w:rsidR="0090437E" w:rsidRPr="008B5D06" w14:paraId="3D5F980D" w14:textId="77777777" w:rsidTr="0090437E">
        <w:trPr>
          <w:trHeight w:val="397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1799A" w14:textId="77777777" w:rsidR="0090437E" w:rsidRPr="008B5D06" w:rsidRDefault="0090437E" w:rsidP="00F27257">
            <w:r w:rsidRPr="008B5D06">
              <w:t>15.45 – 17.15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2C1D0" w14:textId="4553F7DF" w:rsidR="0090437E" w:rsidRPr="008B5D06" w:rsidRDefault="0090437E" w:rsidP="00F27257">
            <w:proofErr w:type="spellStart"/>
            <w:r w:rsidRPr="008B5D06">
              <w:t>Assessment</w:t>
            </w:r>
            <w:proofErr w:type="spellEnd"/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24399" w14:textId="09BF3646" w:rsidR="0090437E" w:rsidRPr="008B5D06" w:rsidRDefault="0090437E" w:rsidP="00F27257">
            <w:r w:rsidRPr="008B5D06">
              <w:t>Mgr. Kateřina Macháčková, Ph.D.</w:t>
            </w:r>
          </w:p>
        </w:tc>
      </w:tr>
    </w:tbl>
    <w:p w14:paraId="2CFF7BF2" w14:textId="77777777" w:rsidR="00AE3CE4" w:rsidRDefault="00AE3CE4" w:rsidP="005B4A11">
      <w:pPr>
        <w:rPr>
          <w:rFonts w:ascii="Arial" w:hAnsi="Arial" w:cs="Arial"/>
          <w:b/>
          <w:color w:val="0070C0"/>
          <w:sz w:val="28"/>
          <w:szCs w:val="28"/>
        </w:rPr>
      </w:pPr>
    </w:p>
    <w:p w14:paraId="0DCCF4DE" w14:textId="118D1FE2" w:rsidR="005B4A11" w:rsidRPr="008B5D06" w:rsidRDefault="00014DC1" w:rsidP="005B4A11">
      <w:pPr>
        <w:rPr>
          <w:rFonts w:ascii="Arial" w:hAnsi="Arial" w:cs="Arial"/>
          <w:b/>
          <w:color w:val="0070C0"/>
          <w:sz w:val="28"/>
          <w:szCs w:val="28"/>
        </w:rPr>
      </w:pPr>
      <w:r>
        <w:rPr>
          <w:rFonts w:ascii="Arial" w:hAnsi="Arial" w:cs="Arial"/>
          <w:b/>
          <w:color w:val="0070C0"/>
          <w:sz w:val="28"/>
          <w:szCs w:val="28"/>
        </w:rPr>
        <w:t xml:space="preserve">Pátek </w:t>
      </w:r>
      <w:r w:rsidR="00CF6A39" w:rsidRPr="008B5D06">
        <w:rPr>
          <w:rFonts w:ascii="Arial" w:hAnsi="Arial" w:cs="Arial"/>
          <w:b/>
          <w:color w:val="0070C0"/>
          <w:sz w:val="28"/>
          <w:szCs w:val="28"/>
        </w:rPr>
        <w:t>15.9.2023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99"/>
        <w:gridCol w:w="2884"/>
        <w:gridCol w:w="4543"/>
      </w:tblGrid>
      <w:tr w:rsidR="0090437E" w:rsidRPr="008B5D06" w14:paraId="6E5C9864" w14:textId="77777777" w:rsidTr="0090437E">
        <w:trPr>
          <w:trHeight w:val="676"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0ADA904A" w14:textId="77777777" w:rsidR="0090437E" w:rsidRPr="008B5D06" w:rsidRDefault="009043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5D06">
              <w:rPr>
                <w:rFonts w:ascii="Arial" w:hAnsi="Arial" w:cs="Arial"/>
                <w:b/>
                <w:sz w:val="24"/>
                <w:szCs w:val="24"/>
              </w:rPr>
              <w:t>Čas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7DDE1DBA" w14:textId="77777777" w:rsidR="0090437E" w:rsidRPr="008B5D06" w:rsidRDefault="009043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5D06">
              <w:rPr>
                <w:rFonts w:ascii="Arial" w:hAnsi="Arial" w:cs="Arial"/>
                <w:b/>
                <w:sz w:val="24"/>
                <w:szCs w:val="24"/>
              </w:rPr>
              <w:t>Téma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4D276746" w14:textId="77777777" w:rsidR="0090437E" w:rsidRPr="008B5D06" w:rsidRDefault="009043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5D06">
              <w:rPr>
                <w:rFonts w:ascii="Arial" w:hAnsi="Arial" w:cs="Arial"/>
                <w:b/>
                <w:sz w:val="24"/>
                <w:szCs w:val="24"/>
              </w:rPr>
              <w:t>Přednášející</w:t>
            </w:r>
            <w:r w:rsidRPr="008B5D06">
              <w:rPr>
                <w:rFonts w:ascii="Arial" w:hAnsi="Arial" w:cs="Arial"/>
                <w:b/>
                <w:sz w:val="24"/>
                <w:szCs w:val="24"/>
              </w:rPr>
              <w:br/>
              <w:t>(celé jméno – včetně titulu)</w:t>
            </w:r>
          </w:p>
        </w:tc>
      </w:tr>
      <w:tr w:rsidR="0090437E" w:rsidRPr="008B5D06" w14:paraId="0D309D41" w14:textId="77777777" w:rsidTr="0090437E">
        <w:trPr>
          <w:trHeight w:val="397"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F1D73" w14:textId="77777777" w:rsidR="0090437E" w:rsidRPr="008B5D06" w:rsidRDefault="0090437E" w:rsidP="00F27257">
            <w:r w:rsidRPr="008B5D06">
              <w:t>8.00 – 9:30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BA1BB" w14:textId="580EDEE4" w:rsidR="0090437E" w:rsidRPr="008B5D06" w:rsidRDefault="0090437E" w:rsidP="00CE4D4F">
            <w:r w:rsidRPr="008B5D06">
              <w:t>Poruchy vědomí a jejich rehabilitace:</w:t>
            </w:r>
          </w:p>
          <w:p w14:paraId="0329BEFD" w14:textId="040DAA33" w:rsidR="0090437E" w:rsidRPr="008B5D06" w:rsidRDefault="0090437E" w:rsidP="00B77AD7">
            <w:pPr>
              <w:rPr>
                <w:i/>
              </w:rPr>
            </w:pPr>
            <w:r w:rsidRPr="008B5D06">
              <w:rPr>
                <w:i/>
              </w:rPr>
              <w:t xml:space="preserve">Terapie a stimulace </w:t>
            </w:r>
            <w:proofErr w:type="spellStart"/>
            <w:r w:rsidRPr="008B5D06">
              <w:rPr>
                <w:i/>
              </w:rPr>
              <w:t>facioorální</w:t>
            </w:r>
            <w:proofErr w:type="spellEnd"/>
            <w:r w:rsidRPr="008B5D06">
              <w:rPr>
                <w:i/>
              </w:rPr>
              <w:t xml:space="preserve"> oblasti, možnosti komunikace v rámci </w:t>
            </w:r>
            <w:proofErr w:type="spellStart"/>
            <w:r w:rsidRPr="008B5D06">
              <w:rPr>
                <w:i/>
              </w:rPr>
              <w:t>neurointenzivní</w:t>
            </w:r>
            <w:proofErr w:type="spellEnd"/>
            <w:r w:rsidRPr="008B5D06">
              <w:rPr>
                <w:i/>
              </w:rPr>
              <w:t xml:space="preserve"> péče.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0AD46" w14:textId="4D5E12C0" w:rsidR="0090437E" w:rsidRPr="008B5D06" w:rsidRDefault="0090437E" w:rsidP="00F27257">
            <w:r w:rsidRPr="008B5D06">
              <w:t>PhDr. Šárka Bílá</w:t>
            </w:r>
          </w:p>
        </w:tc>
      </w:tr>
      <w:tr w:rsidR="0090437E" w:rsidRPr="008B5D06" w14:paraId="52D6CA8F" w14:textId="77777777" w:rsidTr="0090437E">
        <w:trPr>
          <w:trHeight w:val="397"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D7778" w14:textId="77777777" w:rsidR="0090437E" w:rsidRPr="008B5D06" w:rsidRDefault="0090437E" w:rsidP="00F27257">
            <w:r w:rsidRPr="008B5D06">
              <w:lastRenderedPageBreak/>
              <w:t>9.45 – 11.15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CFA8E" w14:textId="0E39BDC2" w:rsidR="0090437E" w:rsidRPr="008B5D06" w:rsidRDefault="0090437E" w:rsidP="0010670A">
            <w:r w:rsidRPr="008B5D06">
              <w:t xml:space="preserve">Poruchy vědomí a jejich rehabilitace: </w:t>
            </w:r>
            <w:proofErr w:type="spellStart"/>
            <w:r w:rsidRPr="008B5D06">
              <w:rPr>
                <w:i/>
              </w:rPr>
              <w:t>multisenzorická</w:t>
            </w:r>
            <w:proofErr w:type="spellEnd"/>
            <w:r w:rsidRPr="008B5D06">
              <w:rPr>
                <w:i/>
              </w:rPr>
              <w:t xml:space="preserve"> stimulace.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4E9C3" w14:textId="0C966199" w:rsidR="0090437E" w:rsidRPr="008B5D06" w:rsidRDefault="0090437E" w:rsidP="00F27257">
            <w:r w:rsidRPr="008B5D06">
              <w:t xml:space="preserve">Prof. MUDr. Marcela </w:t>
            </w:r>
            <w:proofErr w:type="spellStart"/>
            <w:r w:rsidRPr="008B5D06">
              <w:t>Gr</w:t>
            </w:r>
            <w:r w:rsidRPr="008B5D06">
              <w:rPr>
                <w:rFonts w:cstheme="minorHAnsi"/>
              </w:rPr>
              <w:t>ü</w:t>
            </w:r>
            <w:r w:rsidRPr="008B5D06">
              <w:t>nerová</w:t>
            </w:r>
            <w:proofErr w:type="spellEnd"/>
            <w:r w:rsidRPr="008B5D06">
              <w:t xml:space="preserve"> </w:t>
            </w:r>
            <w:proofErr w:type="spellStart"/>
            <w:r w:rsidRPr="008B5D06">
              <w:t>Lippertová</w:t>
            </w:r>
            <w:proofErr w:type="spellEnd"/>
            <w:r w:rsidRPr="008B5D06">
              <w:t>, Ph.D.</w:t>
            </w:r>
          </w:p>
        </w:tc>
      </w:tr>
      <w:tr w:rsidR="0090437E" w:rsidRPr="008B5D06" w14:paraId="6660A544" w14:textId="77777777" w:rsidTr="0090437E">
        <w:trPr>
          <w:trHeight w:val="397"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5BA93" w14:textId="3B49C585" w:rsidR="0090437E" w:rsidRPr="008B5D06" w:rsidRDefault="0090437E" w:rsidP="00F27257">
            <w:r w:rsidRPr="008B5D06">
              <w:t>11.30 – 13.00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CF841" w14:textId="032FADC2" w:rsidR="0090437E" w:rsidRPr="008B5D06" w:rsidRDefault="0090437E" w:rsidP="00CE4D4F">
            <w:r w:rsidRPr="008B5D06">
              <w:t xml:space="preserve">Poruchy vědomí a jejich rehabilitace: </w:t>
            </w:r>
            <w:proofErr w:type="spellStart"/>
            <w:r w:rsidRPr="008B5D06">
              <w:rPr>
                <w:i/>
              </w:rPr>
              <w:t>multisenzorická</w:t>
            </w:r>
            <w:proofErr w:type="spellEnd"/>
            <w:r w:rsidRPr="008B5D06">
              <w:rPr>
                <w:i/>
              </w:rPr>
              <w:t xml:space="preserve"> stimulace. Výsledky doposud publikovaných studií.</w:t>
            </w:r>
          </w:p>
          <w:p w14:paraId="63735F15" w14:textId="29357755" w:rsidR="0090437E" w:rsidRPr="008B5D06" w:rsidRDefault="0090437E" w:rsidP="00CE4D4F">
            <w:r w:rsidRPr="008B5D06">
              <w:rPr>
                <w:i/>
              </w:rPr>
              <w:t>Kazuistiky.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3A5FC" w14:textId="07E91360" w:rsidR="0090437E" w:rsidRPr="008B5D06" w:rsidRDefault="0090437E" w:rsidP="00F27257">
            <w:r w:rsidRPr="008B5D06">
              <w:t xml:space="preserve">Prof. MUDr. Marcela </w:t>
            </w:r>
            <w:proofErr w:type="spellStart"/>
            <w:r w:rsidRPr="008B5D06">
              <w:t>Gr</w:t>
            </w:r>
            <w:r w:rsidRPr="008B5D06">
              <w:rPr>
                <w:rFonts w:cstheme="minorHAnsi"/>
              </w:rPr>
              <w:t>ü</w:t>
            </w:r>
            <w:r w:rsidRPr="008B5D06">
              <w:t>nerová</w:t>
            </w:r>
            <w:proofErr w:type="spellEnd"/>
            <w:r w:rsidRPr="008B5D06">
              <w:t xml:space="preserve"> </w:t>
            </w:r>
            <w:proofErr w:type="spellStart"/>
            <w:r w:rsidRPr="008B5D06">
              <w:t>Lippertová</w:t>
            </w:r>
            <w:proofErr w:type="spellEnd"/>
            <w:r w:rsidRPr="008B5D06">
              <w:t>, Ph.D.</w:t>
            </w:r>
          </w:p>
        </w:tc>
      </w:tr>
      <w:tr w:rsidR="0090437E" w:rsidRPr="008B5D06" w14:paraId="6273EE2B" w14:textId="77777777" w:rsidTr="0090437E">
        <w:trPr>
          <w:trHeight w:val="397"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10822" w14:textId="77777777" w:rsidR="0090437E" w:rsidRPr="008B5D06" w:rsidRDefault="0090437E" w:rsidP="00F27257">
            <w:r w:rsidRPr="008B5D06">
              <w:t>13-14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1BF71" w14:textId="77777777" w:rsidR="0090437E" w:rsidRPr="008B5D06" w:rsidRDefault="0090437E" w:rsidP="00F27257">
            <w:r w:rsidRPr="008B5D06">
              <w:t>oběd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A29A5" w14:textId="77777777" w:rsidR="0090437E" w:rsidRPr="008B5D06" w:rsidRDefault="0090437E" w:rsidP="00F27257"/>
        </w:tc>
      </w:tr>
      <w:tr w:rsidR="0090437E" w:rsidRPr="008B5D06" w14:paraId="205ADF6B" w14:textId="77777777" w:rsidTr="0090437E">
        <w:trPr>
          <w:trHeight w:val="397"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D0F9" w14:textId="77777777" w:rsidR="0090437E" w:rsidRPr="008B5D06" w:rsidRDefault="0090437E" w:rsidP="00F27257">
            <w:r w:rsidRPr="008B5D06">
              <w:t>14 – 15.30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F0249" w14:textId="78D43A1D" w:rsidR="0090437E" w:rsidRPr="008B5D06" w:rsidRDefault="0090437E" w:rsidP="00CE4D4F">
            <w:proofErr w:type="spellStart"/>
            <w:r w:rsidRPr="008B5D06">
              <w:t>Goal</w:t>
            </w:r>
            <w:proofErr w:type="spellEnd"/>
            <w:r w:rsidRPr="008B5D06">
              <w:t xml:space="preserve"> </w:t>
            </w:r>
            <w:proofErr w:type="spellStart"/>
            <w:r w:rsidRPr="008B5D06">
              <w:t>setting</w:t>
            </w:r>
            <w:proofErr w:type="spellEnd"/>
            <w:r w:rsidRPr="008B5D06">
              <w:t xml:space="preserve">, evidence </w:t>
            </w:r>
            <w:proofErr w:type="spellStart"/>
            <w:r w:rsidRPr="008B5D06">
              <w:t>based</w:t>
            </w:r>
            <w:proofErr w:type="spellEnd"/>
            <w:r w:rsidRPr="008B5D06">
              <w:t xml:space="preserve"> rehabilitace.</w:t>
            </w:r>
          </w:p>
          <w:p w14:paraId="4651A2C5" w14:textId="27766F28" w:rsidR="0090437E" w:rsidRPr="008B5D06" w:rsidRDefault="0090437E" w:rsidP="00F27257"/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E2FE4" w14:textId="6E816E26" w:rsidR="0090437E" w:rsidRPr="008B5D06" w:rsidRDefault="0090437E" w:rsidP="00F27257">
            <w:r w:rsidRPr="008B5D06">
              <w:t xml:space="preserve">Prof. MUDr. Marcela </w:t>
            </w:r>
            <w:proofErr w:type="spellStart"/>
            <w:r w:rsidRPr="008B5D06">
              <w:t>Gr</w:t>
            </w:r>
            <w:r w:rsidRPr="008B5D06">
              <w:rPr>
                <w:rFonts w:cstheme="minorHAnsi"/>
              </w:rPr>
              <w:t>ü</w:t>
            </w:r>
            <w:r w:rsidRPr="008B5D06">
              <w:t>nerová</w:t>
            </w:r>
            <w:proofErr w:type="spellEnd"/>
            <w:r w:rsidRPr="008B5D06">
              <w:t xml:space="preserve"> </w:t>
            </w:r>
            <w:proofErr w:type="spellStart"/>
            <w:r w:rsidRPr="008B5D06">
              <w:t>Lippertová</w:t>
            </w:r>
            <w:proofErr w:type="spellEnd"/>
            <w:r w:rsidRPr="008B5D06">
              <w:t>, Ph.D.</w:t>
            </w:r>
          </w:p>
        </w:tc>
      </w:tr>
      <w:tr w:rsidR="0090437E" w:rsidRPr="008B5D06" w14:paraId="331B31B4" w14:textId="77777777" w:rsidTr="0090437E">
        <w:trPr>
          <w:trHeight w:val="397"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9D0E1" w14:textId="77777777" w:rsidR="0090437E" w:rsidRPr="008B5D06" w:rsidRDefault="0090437E" w:rsidP="00F27257">
            <w:r w:rsidRPr="008B5D06">
              <w:t>15.45 – 17.15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F2CBF" w14:textId="3D9358B0" w:rsidR="0090437E" w:rsidRPr="008B5D06" w:rsidRDefault="0090437E" w:rsidP="00F27257">
            <w:r w:rsidRPr="008B5D06">
              <w:rPr>
                <w:i/>
              </w:rPr>
              <w:t xml:space="preserve">Možnosti využití </w:t>
            </w:r>
            <w:proofErr w:type="spellStart"/>
            <w:r w:rsidRPr="008B5D06">
              <w:rPr>
                <w:i/>
              </w:rPr>
              <w:t>animoterapie</w:t>
            </w:r>
            <w:proofErr w:type="spellEnd"/>
            <w:r w:rsidRPr="008B5D06">
              <w:rPr>
                <w:i/>
              </w:rPr>
              <w:t xml:space="preserve"> (kazuistiky).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492B" w14:textId="4D515DAA" w:rsidR="0090437E" w:rsidRPr="008B5D06" w:rsidRDefault="0090437E" w:rsidP="00704B8B">
            <w:r w:rsidRPr="008B5D06">
              <w:t xml:space="preserve">MUDr. Zoran </w:t>
            </w:r>
            <w:proofErr w:type="spellStart"/>
            <w:r w:rsidRPr="008B5D06">
              <w:t>Nerandžič</w:t>
            </w:r>
            <w:proofErr w:type="spellEnd"/>
            <w:r w:rsidRPr="008B5D06">
              <w:t xml:space="preserve"> </w:t>
            </w:r>
          </w:p>
        </w:tc>
      </w:tr>
    </w:tbl>
    <w:p w14:paraId="1B97C9C6" w14:textId="77777777" w:rsidR="00587A58" w:rsidRPr="008B5D06" w:rsidRDefault="00587A58" w:rsidP="00915791"/>
    <w:p w14:paraId="29247DCF" w14:textId="77777777" w:rsidR="00CF6A39" w:rsidRPr="008B5D06" w:rsidRDefault="00CF6A39" w:rsidP="00915791"/>
    <w:p w14:paraId="7CA4E278" w14:textId="4ED3D5EF" w:rsidR="00081BA6" w:rsidRPr="000966CA" w:rsidRDefault="00081BA6" w:rsidP="00915791">
      <w:pPr>
        <w:rPr>
          <w:b/>
        </w:rPr>
      </w:pPr>
      <w:r w:rsidRPr="000966CA">
        <w:rPr>
          <w:b/>
        </w:rPr>
        <w:t>Obsah dalších částí kurzu: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C03675" w14:paraId="1DA5FF43" w14:textId="77777777" w:rsidTr="00C03675">
        <w:tc>
          <w:tcPr>
            <w:tcW w:w="1980" w:type="dxa"/>
          </w:tcPr>
          <w:p w14:paraId="7D3A05D9" w14:textId="5EA319DE" w:rsidR="00C03675" w:rsidRDefault="00C03675" w:rsidP="00915791">
            <w:r w:rsidRPr="00081BA6">
              <w:rPr>
                <w:b/>
              </w:rPr>
              <w:t>Modul B</w:t>
            </w:r>
          </w:p>
        </w:tc>
        <w:tc>
          <w:tcPr>
            <w:tcW w:w="7082" w:type="dxa"/>
          </w:tcPr>
          <w:p w14:paraId="35FF4926" w14:textId="77777777" w:rsidR="00C03675" w:rsidRDefault="00C03675" w:rsidP="00915791"/>
        </w:tc>
      </w:tr>
      <w:tr w:rsidR="00C03675" w14:paraId="1E42C7C9" w14:textId="77777777" w:rsidTr="00C03675">
        <w:tc>
          <w:tcPr>
            <w:tcW w:w="1980" w:type="dxa"/>
          </w:tcPr>
          <w:p w14:paraId="043E799F" w14:textId="1AA59979" w:rsidR="00C03675" w:rsidRDefault="00C03675" w:rsidP="00915791">
            <w:r w:rsidRPr="00081BA6">
              <w:rPr>
                <w:b/>
                <w:bCs/>
                <w:i/>
              </w:rPr>
              <w:t>Poruchy motoriky, senzoriky, kognice, syndromy a terapeutické postupy</w:t>
            </w:r>
            <w:r>
              <w:rPr>
                <w:b/>
                <w:bCs/>
                <w:i/>
              </w:rPr>
              <w:t xml:space="preserve"> (50hod.</w:t>
            </w:r>
            <w:r w:rsidR="008873AA">
              <w:rPr>
                <w:b/>
                <w:bCs/>
                <w:i/>
              </w:rPr>
              <w:t>/týden</w:t>
            </w:r>
            <w:r>
              <w:rPr>
                <w:b/>
                <w:bCs/>
                <w:i/>
              </w:rPr>
              <w:t>)</w:t>
            </w:r>
          </w:p>
        </w:tc>
        <w:tc>
          <w:tcPr>
            <w:tcW w:w="7082" w:type="dxa"/>
          </w:tcPr>
          <w:p w14:paraId="5DEAD49C" w14:textId="77777777" w:rsidR="00C03675" w:rsidRPr="00081BA6" w:rsidRDefault="00C03675" w:rsidP="00824763">
            <w:pPr>
              <w:numPr>
                <w:ilvl w:val="0"/>
                <w:numId w:val="5"/>
              </w:numPr>
            </w:pPr>
            <w:r w:rsidRPr="00081BA6">
              <w:t>Senzomotorické deficity po mozkové a míšní lézi, posturální kontrola, poruchy chůze</w:t>
            </w:r>
          </w:p>
          <w:p w14:paraId="14EB403D" w14:textId="77777777" w:rsidR="00C03675" w:rsidRPr="00081BA6" w:rsidRDefault="00C03675" w:rsidP="00824763">
            <w:pPr>
              <w:pStyle w:val="Odstavecseseznamem"/>
              <w:numPr>
                <w:ilvl w:val="0"/>
                <w:numId w:val="5"/>
              </w:numPr>
              <w:spacing w:line="256" w:lineRule="auto"/>
            </w:pPr>
            <w:r w:rsidRPr="00081BA6">
              <w:t>Poruchy jemné motoriky, trénink ADL, psychomotorické terapie, pomůcky</w:t>
            </w:r>
          </w:p>
          <w:p w14:paraId="200C164A" w14:textId="77777777" w:rsidR="00C03675" w:rsidRPr="00081BA6" w:rsidRDefault="00C03675" w:rsidP="00824763">
            <w:pPr>
              <w:numPr>
                <w:ilvl w:val="0"/>
                <w:numId w:val="5"/>
              </w:numPr>
            </w:pPr>
            <w:proofErr w:type="spellStart"/>
            <w:r w:rsidRPr="00081BA6">
              <w:t>Spasticita</w:t>
            </w:r>
            <w:proofErr w:type="spellEnd"/>
            <w:r w:rsidRPr="00081BA6">
              <w:t xml:space="preserve"> a bolest</w:t>
            </w:r>
          </w:p>
          <w:p w14:paraId="0ABFDC38" w14:textId="77777777" w:rsidR="00C03675" w:rsidRPr="00081BA6" w:rsidRDefault="00C03675" w:rsidP="00824763">
            <w:pPr>
              <w:numPr>
                <w:ilvl w:val="0"/>
                <w:numId w:val="5"/>
              </w:numPr>
            </w:pPr>
            <w:r w:rsidRPr="00081BA6">
              <w:t xml:space="preserve">Poruchy komunikace: afázie a dysartrie, </w:t>
            </w:r>
            <w:proofErr w:type="spellStart"/>
            <w:r w:rsidRPr="00081BA6">
              <w:t>orofaciální</w:t>
            </w:r>
            <w:proofErr w:type="spellEnd"/>
            <w:r w:rsidRPr="00081BA6">
              <w:t xml:space="preserve"> dysfunkce, </w:t>
            </w:r>
            <w:proofErr w:type="spellStart"/>
            <w:r w:rsidRPr="00081BA6">
              <w:t>dysphagie</w:t>
            </w:r>
            <w:proofErr w:type="spellEnd"/>
          </w:p>
          <w:p w14:paraId="7D7000D2" w14:textId="77777777" w:rsidR="00C03675" w:rsidRPr="00081BA6" w:rsidRDefault="00C03675" w:rsidP="00824763">
            <w:pPr>
              <w:numPr>
                <w:ilvl w:val="0"/>
                <w:numId w:val="5"/>
              </w:numPr>
            </w:pPr>
            <w:r w:rsidRPr="00081BA6">
              <w:t xml:space="preserve">Neuropsychologická diagnostika a terapie, neuropsychologické syndromy (Poruchy pozornosti, paměti, koncentrace, apraxie </w:t>
            </w:r>
            <w:proofErr w:type="spellStart"/>
            <w:r w:rsidRPr="00081BA6">
              <w:t>neglect</w:t>
            </w:r>
            <w:proofErr w:type="spellEnd"/>
            <w:r w:rsidRPr="00081BA6">
              <w:t xml:space="preserve">, </w:t>
            </w:r>
            <w:proofErr w:type="spellStart"/>
            <w:r w:rsidRPr="00081BA6">
              <w:t>hemianopsie</w:t>
            </w:r>
            <w:proofErr w:type="spellEnd"/>
            <w:r w:rsidRPr="00081BA6">
              <w:t>, poruchy prostorového vnímání, psaní aj.)</w:t>
            </w:r>
          </w:p>
          <w:p w14:paraId="4CDC6622" w14:textId="77777777" w:rsidR="00C03675" w:rsidRPr="00081BA6" w:rsidRDefault="00C03675" w:rsidP="00824763">
            <w:pPr>
              <w:numPr>
                <w:ilvl w:val="0"/>
                <w:numId w:val="5"/>
              </w:numPr>
            </w:pPr>
            <w:proofErr w:type="spellStart"/>
            <w:r w:rsidRPr="00081BA6">
              <w:t>Neurobehaviorální</w:t>
            </w:r>
            <w:proofErr w:type="spellEnd"/>
            <w:r w:rsidRPr="00081BA6">
              <w:t xml:space="preserve"> a neuropsychiatrické deficity, </w:t>
            </w:r>
            <w:proofErr w:type="spellStart"/>
            <w:r w:rsidRPr="00081BA6">
              <w:t>neuropsychoterapie</w:t>
            </w:r>
            <w:proofErr w:type="spellEnd"/>
          </w:p>
          <w:p w14:paraId="3E470B48" w14:textId="77777777" w:rsidR="00C03675" w:rsidRPr="00081BA6" w:rsidRDefault="00C03675" w:rsidP="00824763">
            <w:pPr>
              <w:numPr>
                <w:ilvl w:val="0"/>
                <w:numId w:val="5"/>
              </w:numPr>
            </w:pPr>
            <w:r w:rsidRPr="00081BA6">
              <w:t>Principy edukace</w:t>
            </w:r>
          </w:p>
          <w:p w14:paraId="46889655" w14:textId="77777777" w:rsidR="00C03675" w:rsidRPr="00081BA6" w:rsidRDefault="00C03675" w:rsidP="00824763">
            <w:pPr>
              <w:numPr>
                <w:ilvl w:val="0"/>
                <w:numId w:val="5"/>
              </w:numPr>
            </w:pPr>
            <w:r w:rsidRPr="00081BA6">
              <w:t>Medikamentózní léčba v rehabilitaci</w:t>
            </w:r>
          </w:p>
          <w:p w14:paraId="00FC182B" w14:textId="77777777" w:rsidR="00C03675" w:rsidRPr="00081BA6" w:rsidRDefault="00C03675" w:rsidP="00824763">
            <w:pPr>
              <w:numPr>
                <w:ilvl w:val="0"/>
                <w:numId w:val="5"/>
              </w:numPr>
            </w:pPr>
            <w:r w:rsidRPr="00081BA6">
              <w:t>Terapeutické přístupy a jejich aplikace, interdisciplinární terapie</w:t>
            </w:r>
          </w:p>
          <w:p w14:paraId="6237E291" w14:textId="77777777" w:rsidR="00C03675" w:rsidRPr="00081BA6" w:rsidRDefault="00C03675" w:rsidP="00C03675">
            <w:pPr>
              <w:ind w:left="720"/>
            </w:pPr>
          </w:p>
          <w:p w14:paraId="14FBB051" w14:textId="77777777" w:rsidR="00C03675" w:rsidRPr="00081BA6" w:rsidRDefault="00C03675" w:rsidP="00824763">
            <w:pPr>
              <w:numPr>
                <w:ilvl w:val="0"/>
                <w:numId w:val="5"/>
              </w:numPr>
            </w:pPr>
            <w:r w:rsidRPr="00081BA6">
              <w:t>Feedback, virtuální realita</w:t>
            </w:r>
          </w:p>
          <w:p w14:paraId="6BCC78CA" w14:textId="77777777" w:rsidR="00C03675" w:rsidRDefault="00C03675" w:rsidP="00915791"/>
        </w:tc>
      </w:tr>
      <w:tr w:rsidR="00C03675" w14:paraId="157B9488" w14:textId="77777777" w:rsidTr="00C03675">
        <w:tc>
          <w:tcPr>
            <w:tcW w:w="1980" w:type="dxa"/>
          </w:tcPr>
          <w:p w14:paraId="02F71ACD" w14:textId="5FD65387" w:rsidR="00C03675" w:rsidRDefault="00C03675" w:rsidP="00915791">
            <w:r w:rsidRPr="00081BA6">
              <w:rPr>
                <w:b/>
              </w:rPr>
              <w:t>Modul C</w:t>
            </w:r>
          </w:p>
        </w:tc>
        <w:tc>
          <w:tcPr>
            <w:tcW w:w="7082" w:type="dxa"/>
          </w:tcPr>
          <w:p w14:paraId="5CCBE776" w14:textId="77777777" w:rsidR="00C03675" w:rsidRDefault="00C03675" w:rsidP="00915791"/>
        </w:tc>
      </w:tr>
      <w:tr w:rsidR="00C03675" w14:paraId="712D1B61" w14:textId="77777777" w:rsidTr="00C03675">
        <w:tc>
          <w:tcPr>
            <w:tcW w:w="1980" w:type="dxa"/>
          </w:tcPr>
          <w:p w14:paraId="40FDD6C9" w14:textId="5D845A85" w:rsidR="00C03675" w:rsidRDefault="00C03675" w:rsidP="00915791">
            <w:r w:rsidRPr="00081BA6">
              <w:rPr>
                <w:b/>
                <w:i/>
              </w:rPr>
              <w:t>Neurologická a neurochirurgická onemocnění a metody jejich rehabilitace</w:t>
            </w:r>
            <w:r>
              <w:rPr>
                <w:b/>
                <w:i/>
              </w:rPr>
              <w:t xml:space="preserve"> (50hod.</w:t>
            </w:r>
            <w:r w:rsidR="008873AA">
              <w:rPr>
                <w:b/>
                <w:i/>
              </w:rPr>
              <w:t>/týden</w:t>
            </w:r>
            <w:r>
              <w:rPr>
                <w:b/>
                <w:i/>
              </w:rPr>
              <w:t>)</w:t>
            </w:r>
          </w:p>
        </w:tc>
        <w:tc>
          <w:tcPr>
            <w:tcW w:w="7082" w:type="dxa"/>
          </w:tcPr>
          <w:p w14:paraId="44740E3E" w14:textId="77777777" w:rsidR="00C03675" w:rsidRPr="00081BA6" w:rsidRDefault="00C03675" w:rsidP="00824763">
            <w:pPr>
              <w:numPr>
                <w:ilvl w:val="0"/>
                <w:numId w:val="6"/>
              </w:numPr>
            </w:pPr>
            <w:r w:rsidRPr="00081BA6">
              <w:t>Cévní mozková příhoda, Parkinsonova nemoc</w:t>
            </w:r>
            <w:r>
              <w:t>,</w:t>
            </w:r>
            <w:r w:rsidRPr="00081BA6">
              <w:t xml:space="preserve"> </w:t>
            </w:r>
            <w:proofErr w:type="spellStart"/>
            <w:r w:rsidRPr="00081BA6">
              <w:t>Polyneuropatie</w:t>
            </w:r>
            <w:proofErr w:type="spellEnd"/>
            <w:r w:rsidRPr="00081BA6">
              <w:t>, Demence</w:t>
            </w:r>
          </w:p>
          <w:p w14:paraId="335331AA" w14:textId="77777777" w:rsidR="00C03675" w:rsidRPr="00081BA6" w:rsidRDefault="00C03675" w:rsidP="00824763">
            <w:pPr>
              <w:numPr>
                <w:ilvl w:val="0"/>
                <w:numId w:val="6"/>
              </w:numPr>
            </w:pPr>
            <w:r w:rsidRPr="00081BA6">
              <w:t>Roztroušená skleróza</w:t>
            </w:r>
          </w:p>
          <w:p w14:paraId="19A50673" w14:textId="77777777" w:rsidR="00C03675" w:rsidRPr="00081BA6" w:rsidRDefault="00C03675" w:rsidP="00824763">
            <w:pPr>
              <w:numPr>
                <w:ilvl w:val="0"/>
                <w:numId w:val="6"/>
              </w:numPr>
            </w:pPr>
            <w:r w:rsidRPr="00081BA6">
              <w:t>Poranění mozku, spontánní nitrolební krvácení, nádorové onemocnění CNS, spinální léze, dětská neurochirurgie</w:t>
            </w:r>
          </w:p>
          <w:p w14:paraId="6AF52C63" w14:textId="77777777" w:rsidR="00C03675" w:rsidRPr="00081BA6" w:rsidRDefault="00C03675" w:rsidP="00824763">
            <w:pPr>
              <w:numPr>
                <w:ilvl w:val="0"/>
                <w:numId w:val="6"/>
              </w:numPr>
            </w:pPr>
            <w:r w:rsidRPr="00081BA6">
              <w:lastRenderedPageBreak/>
              <w:t>Multimodální monitoring, polohování v neurochirurgii, drenážní systémy, zajištění dýchacích cest a péče o krevní oběh v neurochirurgii</w:t>
            </w:r>
          </w:p>
          <w:p w14:paraId="5AB4BE29" w14:textId="77777777" w:rsidR="00C03675" w:rsidRPr="00081BA6" w:rsidRDefault="00C03675" w:rsidP="00824763">
            <w:pPr>
              <w:numPr>
                <w:ilvl w:val="0"/>
                <w:numId w:val="6"/>
              </w:numPr>
            </w:pPr>
            <w:r w:rsidRPr="00081BA6">
              <w:t xml:space="preserve">Vývojová neurologie, dětská mozková obrna, </w:t>
            </w:r>
            <w:proofErr w:type="spellStart"/>
            <w:r w:rsidRPr="00081BA6">
              <w:t>neurorehabiliatace</w:t>
            </w:r>
            <w:proofErr w:type="spellEnd"/>
            <w:r w:rsidRPr="00081BA6">
              <w:t xml:space="preserve"> u dětí a mladistvých</w:t>
            </w:r>
          </w:p>
          <w:p w14:paraId="62F00FD2" w14:textId="77777777" w:rsidR="00C03675" w:rsidRPr="00081BA6" w:rsidRDefault="00C03675" w:rsidP="00824763">
            <w:pPr>
              <w:numPr>
                <w:ilvl w:val="0"/>
                <w:numId w:val="6"/>
              </w:numPr>
              <w:spacing w:line="256" w:lineRule="auto"/>
            </w:pPr>
            <w:r w:rsidRPr="00081BA6">
              <w:t xml:space="preserve">Vybrané kapitoly </w:t>
            </w:r>
            <w:proofErr w:type="spellStart"/>
            <w:r w:rsidRPr="00081BA6">
              <w:t>neurorehabilitace</w:t>
            </w:r>
            <w:proofErr w:type="spellEnd"/>
            <w:r w:rsidRPr="00081BA6">
              <w:t xml:space="preserve">: robotika, </w:t>
            </w:r>
            <w:proofErr w:type="spellStart"/>
            <w:r w:rsidRPr="00081BA6">
              <w:t>telerehabilitace</w:t>
            </w:r>
            <w:proofErr w:type="spellEnd"/>
          </w:p>
          <w:p w14:paraId="2E9BDED4" w14:textId="705CE5DB" w:rsidR="00C03675" w:rsidRPr="00081BA6" w:rsidRDefault="00C03675" w:rsidP="00824763">
            <w:pPr>
              <w:numPr>
                <w:ilvl w:val="0"/>
                <w:numId w:val="6"/>
              </w:numPr>
              <w:spacing w:line="256" w:lineRule="auto"/>
            </w:pPr>
            <w:r w:rsidRPr="00081BA6">
              <w:t xml:space="preserve">Strategické řízení a organizace </w:t>
            </w:r>
            <w:proofErr w:type="spellStart"/>
            <w:r w:rsidRPr="00081BA6">
              <w:t>neurorehabilitačních</w:t>
            </w:r>
            <w:proofErr w:type="spellEnd"/>
            <w:r w:rsidRPr="00081BA6">
              <w:t xml:space="preserve"> zařízení, manažerské dovedností, strategický manag</w:t>
            </w:r>
            <w:r w:rsidR="005920A4">
              <w:t>e</w:t>
            </w:r>
            <w:r w:rsidRPr="00081BA6">
              <w:t>ment, role manažera, klíčové funkce, interpersonální dovednosti, znalosti pro efektivní koordinaci, komunikaci s ostatními klinickými obory, měkké techniky, pracovní zátěž</w:t>
            </w:r>
          </w:p>
          <w:p w14:paraId="2CC0484E" w14:textId="77777777" w:rsidR="00C03675" w:rsidRPr="00081BA6" w:rsidRDefault="00C03675" w:rsidP="00824763">
            <w:pPr>
              <w:numPr>
                <w:ilvl w:val="0"/>
                <w:numId w:val="6"/>
              </w:numPr>
              <w:spacing w:line="256" w:lineRule="auto"/>
            </w:pPr>
            <w:r w:rsidRPr="00081BA6">
              <w:t>Ekonomické aspekty péče</w:t>
            </w:r>
          </w:p>
          <w:p w14:paraId="67A29148" w14:textId="77777777" w:rsidR="00C03675" w:rsidRPr="00081BA6" w:rsidRDefault="00C03675" w:rsidP="00824763">
            <w:pPr>
              <w:numPr>
                <w:ilvl w:val="0"/>
                <w:numId w:val="6"/>
              </w:numPr>
              <w:spacing w:line="256" w:lineRule="auto"/>
            </w:pPr>
            <w:r w:rsidRPr="00081BA6">
              <w:t xml:space="preserve">Kvalita poskytované péče, standardy péče, prevence nežádoucích událostí </w:t>
            </w:r>
          </w:p>
          <w:p w14:paraId="62AC52CB" w14:textId="77777777" w:rsidR="00C03675" w:rsidRPr="00081BA6" w:rsidRDefault="00C03675" w:rsidP="00824763">
            <w:pPr>
              <w:numPr>
                <w:ilvl w:val="0"/>
                <w:numId w:val="6"/>
              </w:numPr>
              <w:spacing w:line="256" w:lineRule="auto"/>
            </w:pPr>
            <w:r w:rsidRPr="00081BA6">
              <w:t>Etika, přístup k pacientům, rodinným příslušníkům, kvalita života, edukace, poradenství</w:t>
            </w:r>
          </w:p>
          <w:p w14:paraId="07F11535" w14:textId="77777777" w:rsidR="00C03675" w:rsidRPr="00081BA6" w:rsidRDefault="00C03675" w:rsidP="00824763">
            <w:pPr>
              <w:numPr>
                <w:ilvl w:val="0"/>
                <w:numId w:val="6"/>
              </w:numPr>
              <w:spacing w:line="256" w:lineRule="auto"/>
            </w:pPr>
            <w:r w:rsidRPr="00081BA6">
              <w:t>Výzkum, charakteristika, specifika, techniky, výzkumné metody, aplikace poznatků do praxe</w:t>
            </w:r>
          </w:p>
          <w:p w14:paraId="46C75577" w14:textId="77777777" w:rsidR="00C03675" w:rsidRPr="00081BA6" w:rsidRDefault="00C03675" w:rsidP="00824763">
            <w:pPr>
              <w:numPr>
                <w:ilvl w:val="0"/>
                <w:numId w:val="6"/>
              </w:numPr>
              <w:spacing w:line="256" w:lineRule="auto"/>
            </w:pPr>
            <w:r w:rsidRPr="00081BA6">
              <w:t>Bezpečnost a ochrana při práci</w:t>
            </w:r>
          </w:p>
          <w:p w14:paraId="6525AB65" w14:textId="77777777" w:rsidR="00C03675" w:rsidRDefault="00C03675" w:rsidP="00915791"/>
        </w:tc>
      </w:tr>
    </w:tbl>
    <w:p w14:paraId="5C69ED52" w14:textId="77777777" w:rsidR="00C03675" w:rsidRDefault="00C03675" w:rsidP="00915791"/>
    <w:p w14:paraId="66C24B89" w14:textId="77777777" w:rsidR="00C03675" w:rsidRDefault="00C03675" w:rsidP="00915791"/>
    <w:p w14:paraId="46D8C46D" w14:textId="77777777" w:rsidR="00C03675" w:rsidRDefault="00C03675" w:rsidP="00915791"/>
    <w:p w14:paraId="2FC31328" w14:textId="77777777" w:rsidR="00081BA6" w:rsidRDefault="00081BA6" w:rsidP="00915791"/>
    <w:p w14:paraId="2AC1015F" w14:textId="77777777" w:rsidR="00466C58" w:rsidRDefault="00466C58" w:rsidP="00915791"/>
    <w:p w14:paraId="495E5142" w14:textId="77777777" w:rsidR="00466C58" w:rsidRDefault="00466C58" w:rsidP="00915791"/>
    <w:p w14:paraId="4C72CEAA" w14:textId="70E3F696" w:rsidR="00CF6A39" w:rsidRDefault="00CF6A39" w:rsidP="00E50CDF">
      <w:pPr>
        <w:pStyle w:val="Odstavecseseznamem"/>
      </w:pPr>
      <w:r w:rsidRPr="00CF6A39">
        <w:rPr>
          <w:color w:val="1F4E79" w:themeColor="accent1" w:themeShade="80"/>
        </w:rPr>
        <w:tab/>
      </w:r>
    </w:p>
    <w:sectPr w:rsidR="00CF6A3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AF3067" w14:textId="77777777" w:rsidR="00FA483F" w:rsidRDefault="00FA483F" w:rsidP="00680200">
      <w:pPr>
        <w:spacing w:after="0" w:line="240" w:lineRule="auto"/>
      </w:pPr>
      <w:r>
        <w:separator/>
      </w:r>
    </w:p>
  </w:endnote>
  <w:endnote w:type="continuationSeparator" w:id="0">
    <w:p w14:paraId="5EF53CD0" w14:textId="77777777" w:rsidR="00FA483F" w:rsidRDefault="00FA483F" w:rsidP="00680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4A1EC6" w14:textId="77777777" w:rsidR="00FA483F" w:rsidRDefault="00FA483F" w:rsidP="00680200">
      <w:pPr>
        <w:spacing w:after="0" w:line="240" w:lineRule="auto"/>
      </w:pPr>
      <w:r>
        <w:separator/>
      </w:r>
    </w:p>
  </w:footnote>
  <w:footnote w:type="continuationSeparator" w:id="0">
    <w:p w14:paraId="7E3EB907" w14:textId="77777777" w:rsidR="00FA483F" w:rsidRDefault="00FA483F" w:rsidP="006802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A570A3" w14:textId="77777777" w:rsidR="00680200" w:rsidRDefault="00680200">
    <w:pPr>
      <w:pStyle w:val="Zhlav"/>
    </w:pPr>
    <w:r>
      <w:rPr>
        <w:noProof/>
        <w:lang w:eastAsia="cs-CZ"/>
      </w:rPr>
      <w:drawing>
        <wp:inline distT="0" distB="0" distL="0" distR="0" wp14:anchorId="5AF80BD4" wp14:editId="78EAA38C">
          <wp:extent cx="4876165" cy="1152525"/>
          <wp:effectExtent l="0" t="0" r="635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6165" cy="1152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3369A"/>
    <w:multiLevelType w:val="hybridMultilevel"/>
    <w:tmpl w:val="E63042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30473"/>
    <w:multiLevelType w:val="hybridMultilevel"/>
    <w:tmpl w:val="8A30F9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850F8E"/>
    <w:multiLevelType w:val="hybridMultilevel"/>
    <w:tmpl w:val="74FC84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C163B9"/>
    <w:multiLevelType w:val="hybridMultilevel"/>
    <w:tmpl w:val="61AC6C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592007"/>
    <w:multiLevelType w:val="hybridMultilevel"/>
    <w:tmpl w:val="BA32B4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C35AB2"/>
    <w:multiLevelType w:val="multilevel"/>
    <w:tmpl w:val="E9A4DD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76283822"/>
    <w:multiLevelType w:val="hybridMultilevel"/>
    <w:tmpl w:val="4FE8DD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6"/>
  </w:num>
  <w:num w:numId="6">
    <w:abstractNumId w:val="0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69B2"/>
    <w:rsid w:val="00003EF4"/>
    <w:rsid w:val="00014DC1"/>
    <w:rsid w:val="00015450"/>
    <w:rsid w:val="000552C6"/>
    <w:rsid w:val="00065826"/>
    <w:rsid w:val="00067655"/>
    <w:rsid w:val="00072B72"/>
    <w:rsid w:val="00081BA6"/>
    <w:rsid w:val="000966CA"/>
    <w:rsid w:val="000979B4"/>
    <w:rsid w:val="000A2546"/>
    <w:rsid w:val="000B1B79"/>
    <w:rsid w:val="000F6D07"/>
    <w:rsid w:val="0010670A"/>
    <w:rsid w:val="00142530"/>
    <w:rsid w:val="0017154D"/>
    <w:rsid w:val="001761DA"/>
    <w:rsid w:val="001B16E3"/>
    <w:rsid w:val="001C7957"/>
    <w:rsid w:val="001E1F0A"/>
    <w:rsid w:val="001F34C6"/>
    <w:rsid w:val="002076FB"/>
    <w:rsid w:val="002240D0"/>
    <w:rsid w:val="00226300"/>
    <w:rsid w:val="002273DD"/>
    <w:rsid w:val="00230B86"/>
    <w:rsid w:val="002364EE"/>
    <w:rsid w:val="002407D8"/>
    <w:rsid w:val="002409A0"/>
    <w:rsid w:val="00241145"/>
    <w:rsid w:val="00266835"/>
    <w:rsid w:val="00281C32"/>
    <w:rsid w:val="002857FE"/>
    <w:rsid w:val="002E2300"/>
    <w:rsid w:val="002E4DEC"/>
    <w:rsid w:val="002E6760"/>
    <w:rsid w:val="002F39BD"/>
    <w:rsid w:val="002F5882"/>
    <w:rsid w:val="002F7EE9"/>
    <w:rsid w:val="00304303"/>
    <w:rsid w:val="00320151"/>
    <w:rsid w:val="00330D84"/>
    <w:rsid w:val="00360151"/>
    <w:rsid w:val="003620CF"/>
    <w:rsid w:val="0036216F"/>
    <w:rsid w:val="003646A9"/>
    <w:rsid w:val="00364E1B"/>
    <w:rsid w:val="00382088"/>
    <w:rsid w:val="00387D92"/>
    <w:rsid w:val="00394BC8"/>
    <w:rsid w:val="0039758B"/>
    <w:rsid w:val="003A0D6A"/>
    <w:rsid w:val="003B2322"/>
    <w:rsid w:val="003B2593"/>
    <w:rsid w:val="003D2551"/>
    <w:rsid w:val="003D419E"/>
    <w:rsid w:val="004028FA"/>
    <w:rsid w:val="00403C17"/>
    <w:rsid w:val="00466C58"/>
    <w:rsid w:val="00475751"/>
    <w:rsid w:val="0048673A"/>
    <w:rsid w:val="00492B99"/>
    <w:rsid w:val="00494521"/>
    <w:rsid w:val="00494C17"/>
    <w:rsid w:val="004962C8"/>
    <w:rsid w:val="004B4272"/>
    <w:rsid w:val="004D71DA"/>
    <w:rsid w:val="004E5AF2"/>
    <w:rsid w:val="00506FD0"/>
    <w:rsid w:val="00545530"/>
    <w:rsid w:val="005564E3"/>
    <w:rsid w:val="00562A49"/>
    <w:rsid w:val="00571E9E"/>
    <w:rsid w:val="00576BBF"/>
    <w:rsid w:val="00587A58"/>
    <w:rsid w:val="005920A4"/>
    <w:rsid w:val="00596B5F"/>
    <w:rsid w:val="005A0F08"/>
    <w:rsid w:val="005A6728"/>
    <w:rsid w:val="005A782F"/>
    <w:rsid w:val="005B4A11"/>
    <w:rsid w:val="00602D78"/>
    <w:rsid w:val="0062404B"/>
    <w:rsid w:val="0063414D"/>
    <w:rsid w:val="00655124"/>
    <w:rsid w:val="006564E1"/>
    <w:rsid w:val="006628D8"/>
    <w:rsid w:val="0066438B"/>
    <w:rsid w:val="00671887"/>
    <w:rsid w:val="00680200"/>
    <w:rsid w:val="006908A0"/>
    <w:rsid w:val="006A4915"/>
    <w:rsid w:val="006B6405"/>
    <w:rsid w:val="006D0C32"/>
    <w:rsid w:val="00704B8B"/>
    <w:rsid w:val="007140DD"/>
    <w:rsid w:val="007268F2"/>
    <w:rsid w:val="00730267"/>
    <w:rsid w:val="00734213"/>
    <w:rsid w:val="00736026"/>
    <w:rsid w:val="0076395A"/>
    <w:rsid w:val="007660B0"/>
    <w:rsid w:val="00766C39"/>
    <w:rsid w:val="0078149C"/>
    <w:rsid w:val="007D0CBF"/>
    <w:rsid w:val="007D1CC0"/>
    <w:rsid w:val="008065B9"/>
    <w:rsid w:val="00824763"/>
    <w:rsid w:val="00835887"/>
    <w:rsid w:val="008369B2"/>
    <w:rsid w:val="008432BB"/>
    <w:rsid w:val="00867C79"/>
    <w:rsid w:val="00872C4F"/>
    <w:rsid w:val="008873AA"/>
    <w:rsid w:val="008B5D06"/>
    <w:rsid w:val="008D07C2"/>
    <w:rsid w:val="008D109D"/>
    <w:rsid w:val="008E68CC"/>
    <w:rsid w:val="008F1DE2"/>
    <w:rsid w:val="0090437E"/>
    <w:rsid w:val="009066A7"/>
    <w:rsid w:val="00913C1E"/>
    <w:rsid w:val="0091472A"/>
    <w:rsid w:val="00915791"/>
    <w:rsid w:val="00924AA4"/>
    <w:rsid w:val="00935992"/>
    <w:rsid w:val="00946D67"/>
    <w:rsid w:val="0097528F"/>
    <w:rsid w:val="00976C6A"/>
    <w:rsid w:val="00987848"/>
    <w:rsid w:val="009B2DC3"/>
    <w:rsid w:val="009C18A0"/>
    <w:rsid w:val="009D5CAF"/>
    <w:rsid w:val="009F7061"/>
    <w:rsid w:val="00A05DF4"/>
    <w:rsid w:val="00A0765A"/>
    <w:rsid w:val="00A32B66"/>
    <w:rsid w:val="00A336EA"/>
    <w:rsid w:val="00A464D2"/>
    <w:rsid w:val="00A56B2E"/>
    <w:rsid w:val="00AA2123"/>
    <w:rsid w:val="00AA64A5"/>
    <w:rsid w:val="00AB1136"/>
    <w:rsid w:val="00AE3CE4"/>
    <w:rsid w:val="00B01E43"/>
    <w:rsid w:val="00B027D6"/>
    <w:rsid w:val="00B54E7E"/>
    <w:rsid w:val="00B63017"/>
    <w:rsid w:val="00B721B9"/>
    <w:rsid w:val="00B77AD7"/>
    <w:rsid w:val="00B958E3"/>
    <w:rsid w:val="00BA260C"/>
    <w:rsid w:val="00BC6723"/>
    <w:rsid w:val="00BD2D89"/>
    <w:rsid w:val="00BF0FC8"/>
    <w:rsid w:val="00C03675"/>
    <w:rsid w:val="00C14EAC"/>
    <w:rsid w:val="00C22D32"/>
    <w:rsid w:val="00C25AB9"/>
    <w:rsid w:val="00C417B7"/>
    <w:rsid w:val="00C570AA"/>
    <w:rsid w:val="00C611A6"/>
    <w:rsid w:val="00C627F9"/>
    <w:rsid w:val="00C8155E"/>
    <w:rsid w:val="00CE4D4F"/>
    <w:rsid w:val="00CF6A39"/>
    <w:rsid w:val="00D03CFF"/>
    <w:rsid w:val="00D066EB"/>
    <w:rsid w:val="00D33704"/>
    <w:rsid w:val="00D636BF"/>
    <w:rsid w:val="00D90BAD"/>
    <w:rsid w:val="00E00EFC"/>
    <w:rsid w:val="00E05990"/>
    <w:rsid w:val="00E117C6"/>
    <w:rsid w:val="00E20C29"/>
    <w:rsid w:val="00E30A27"/>
    <w:rsid w:val="00E4171D"/>
    <w:rsid w:val="00E50CDF"/>
    <w:rsid w:val="00E627BD"/>
    <w:rsid w:val="00EA0F2D"/>
    <w:rsid w:val="00EB127F"/>
    <w:rsid w:val="00EB37B9"/>
    <w:rsid w:val="00EC72CC"/>
    <w:rsid w:val="00F21561"/>
    <w:rsid w:val="00F27257"/>
    <w:rsid w:val="00F92CA9"/>
    <w:rsid w:val="00FA22D8"/>
    <w:rsid w:val="00FA483F"/>
    <w:rsid w:val="00FC6B68"/>
    <w:rsid w:val="00FD1BBB"/>
    <w:rsid w:val="00FF4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6E19CAA"/>
  <w15:chartTrackingRefBased/>
  <w15:docId w15:val="{61D8B4CA-C258-4727-BB7F-29F4E4F7B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8369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802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80200"/>
  </w:style>
  <w:style w:type="paragraph" w:styleId="Zpat">
    <w:name w:val="footer"/>
    <w:basedOn w:val="Normln"/>
    <w:link w:val="ZpatChar"/>
    <w:uiPriority w:val="99"/>
    <w:unhideWhenUsed/>
    <w:rsid w:val="006802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80200"/>
  </w:style>
  <w:style w:type="paragraph" w:styleId="Odstavecseseznamem">
    <w:name w:val="List Paragraph"/>
    <w:basedOn w:val="Normln"/>
    <w:qFormat/>
    <w:rsid w:val="00CF6A39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CF6A3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F6A3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F6A3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F6A3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F6A3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F6A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6A39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AA21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169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47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7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8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6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9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1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60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79FE7F-870F-4DB9-9DC9-FF30B360B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905</Words>
  <Characters>5342</Characters>
  <Application>Microsoft Office Word</Application>
  <DocSecurity>4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3. lékařská fakulta UK</Company>
  <LinksUpToDate>false</LinksUpToDate>
  <CharactersWithSpaces>6235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Katerina_Volfova</dc:creator>
  <cp:keywords/>
  <dc:description/>
  <cp:lastModifiedBy>Markéta Škrabalová</cp:lastModifiedBy>
  <cp:revision>2</cp:revision>
  <dcterms:created xsi:type="dcterms:W3CDTF">2023-08-16T10:40:00Z</dcterms:created>
  <dcterms:modified xsi:type="dcterms:W3CDTF">2023-08-16T10:40:00Z</dcterms:modified>
</cp:coreProperties>
</file>